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DD49" w14:textId="549CEC8F" w:rsidR="00D46330" w:rsidRPr="00172860" w:rsidRDefault="00B31A07" w:rsidP="00172860">
      <w:pPr>
        <w:jc w:val="center"/>
        <w:rPr>
          <w:rFonts w:ascii="Arial" w:hAnsi="Arial" w:cs="Arial"/>
          <w:b/>
          <w:lang w:val="ms-MY"/>
        </w:rPr>
      </w:pPr>
      <w:r>
        <w:rPr>
          <w:rFonts w:ascii="Arial" w:hAnsi="Arial" w:cs="Arial"/>
          <w:b/>
          <w:noProof/>
          <w:lang w:val="en-MY" w:eastAsia="en-MY"/>
        </w:rPr>
        <mc:AlternateContent>
          <mc:Choice Requires="wpg">
            <w:drawing>
              <wp:anchor distT="0" distB="0" distL="114300" distR="114300" simplePos="0" relativeHeight="251659264" behindDoc="0" locked="0" layoutInCell="1" allowOverlap="1" wp14:anchorId="23270120" wp14:editId="4E1B360E">
                <wp:simplePos x="0" y="0"/>
                <wp:positionH relativeFrom="margin">
                  <wp:posOffset>2186057</wp:posOffset>
                </wp:positionH>
                <wp:positionV relativeFrom="paragraph">
                  <wp:posOffset>-572494</wp:posOffset>
                </wp:positionV>
                <wp:extent cx="1600200" cy="804729"/>
                <wp:effectExtent l="0" t="0" r="0" b="0"/>
                <wp:wrapNone/>
                <wp:docPr id="3" name="Group 3"/>
                <wp:cNvGraphicFramePr/>
                <a:graphic xmlns:a="http://schemas.openxmlformats.org/drawingml/2006/main">
                  <a:graphicData uri="http://schemas.microsoft.com/office/word/2010/wordprocessingGroup">
                    <wpg:wgp>
                      <wpg:cNvGrpSpPr/>
                      <wpg:grpSpPr>
                        <a:xfrm>
                          <a:off x="0" y="0"/>
                          <a:ext cx="1600200" cy="804729"/>
                          <a:chOff x="-37276" y="0"/>
                          <a:chExt cx="3131220" cy="1239901"/>
                        </a:xfrm>
                      </wpg:grpSpPr>
                      <wps:wsp>
                        <wps:cNvPr id="6" name="TextBox 5"/>
                        <wps:cNvSpPr txBox="1"/>
                        <wps:spPr>
                          <a:xfrm>
                            <a:off x="18639" y="649354"/>
                            <a:ext cx="3075305" cy="295274"/>
                          </a:xfrm>
                          <a:prstGeom prst="rect">
                            <a:avLst/>
                          </a:prstGeom>
                          <a:noFill/>
                        </wps:spPr>
                        <wps:txbx>
                          <w:txbxContent>
                            <w:p w14:paraId="72A1FE51" w14:textId="77777777" w:rsidR="00EE0AB0" w:rsidRPr="00F97A57" w:rsidRDefault="00EE0AB0" w:rsidP="00B31A07">
                              <w:pPr>
                                <w:pStyle w:val="NormalWeb"/>
                                <w:spacing w:before="0" w:beforeAutospacing="0" w:after="0" w:afterAutospacing="0"/>
                                <w:jc w:val="center"/>
                                <w:rPr>
                                  <w:sz w:val="12"/>
                                  <w:szCs w:val="12"/>
                                </w:rPr>
                              </w:pPr>
                              <w:r w:rsidRPr="00F97A57">
                                <w:rPr>
                                  <w:rFonts w:ascii="Arial Narrow" w:eastAsia="+mn-ea" w:hAnsi="Arial Narrow" w:cs="+mn-cs"/>
                                  <w:b/>
                                  <w:bCs/>
                                  <w:color w:val="000000"/>
                                  <w:kern w:val="24"/>
                                  <w:sz w:val="12"/>
                                  <w:szCs w:val="12"/>
                                </w:rPr>
                                <w:t>KEMENTERIAN PENDIDIKAN MALAYSIA</w:t>
                              </w:r>
                            </w:p>
                          </w:txbxContent>
                        </wps:txbx>
                        <wps:bodyPr wrap="square" rtlCol="0">
                          <a:noAutofit/>
                        </wps:bodyPr>
                      </wps:wsp>
                      <wps:wsp>
                        <wps:cNvPr id="7" name="TextBox 6"/>
                        <wps:cNvSpPr txBox="1"/>
                        <wps:spPr>
                          <a:xfrm>
                            <a:off x="-37276" y="944627"/>
                            <a:ext cx="3075305" cy="295274"/>
                          </a:xfrm>
                          <a:prstGeom prst="rect">
                            <a:avLst/>
                          </a:prstGeom>
                          <a:noFill/>
                        </wps:spPr>
                        <wps:txbx>
                          <w:txbxContent>
                            <w:p w14:paraId="4AE9EEC1" w14:textId="77777777" w:rsidR="00EE0AB0" w:rsidRPr="00F97A57" w:rsidRDefault="00EE0AB0" w:rsidP="00B31A07">
                              <w:pPr>
                                <w:pStyle w:val="NormalWeb"/>
                                <w:spacing w:before="0" w:beforeAutospacing="0" w:after="0" w:afterAutospacing="0"/>
                                <w:jc w:val="center"/>
                                <w:rPr>
                                  <w:sz w:val="14"/>
                                  <w:szCs w:val="12"/>
                                </w:rPr>
                              </w:pPr>
                              <w:r w:rsidRPr="00F97A57">
                                <w:rPr>
                                  <w:rFonts w:ascii="Arial Narrow" w:eastAsia="+mn-ea" w:hAnsi="Arial Narrow" w:cs="+mn-cs"/>
                                  <w:b/>
                                  <w:bCs/>
                                  <w:color w:val="000000"/>
                                  <w:kern w:val="24"/>
                                  <w:sz w:val="14"/>
                                  <w:szCs w:val="12"/>
                                </w:rPr>
                                <w:t>Bahagian Pendidikan Swasta</w:t>
                              </w:r>
                            </w:p>
                          </w:txbxContent>
                        </wps:txbx>
                        <wps:bodyPr wrap="square" rtlCol="0">
                          <a:noAutofit/>
                        </wps:bodyPr>
                      </wps:wsp>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1028701" y="0"/>
                            <a:ext cx="944045" cy="647422"/>
                          </a:xfrm>
                          <a:prstGeom prst="rect">
                            <a:avLst/>
                          </a:prstGeom>
                        </pic:spPr>
                      </pic:pic>
                      <wps:wsp>
                        <wps:cNvPr id="9" name="Straight Connector 8"/>
                        <wps:cNvCnPr/>
                        <wps:spPr>
                          <a:xfrm>
                            <a:off x="171450" y="952283"/>
                            <a:ext cx="2684312"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3270120" id="Group 3" o:spid="_x0000_s1026" style="position:absolute;left:0;text-align:left;margin-left:172.15pt;margin-top:-45.1pt;width:126pt;height:63.35pt;z-index:251659264;mso-position-horizontal-relative:margin;mso-width-relative:margin;mso-height-relative:margin" coordorigin="-372" coordsize="31312,1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">
                <v:shapetype id="_x0000_t202" coordsize="21600,21600" o:spt="202" path="m,l,21600r21600,l21600,xe">
                  <v:stroke joinstyle="miter"/>
                  <v:path gradientshapeok="t" o:connecttype="rect"/>
                </v:shapetype>
                <v:shape id="TextBox 5" o:spid="_x0000_s1027" type="#_x0000_t202" style="position:absolute;left:186;top:6493;width:307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2A1FE51" w14:textId="77777777" w:rsidR="00EE0AB0" w:rsidRPr="00F97A57" w:rsidRDefault="00EE0AB0" w:rsidP="00B31A07">
                        <w:pPr>
                          <w:pStyle w:val="NormalWeb"/>
                          <w:spacing w:before="0" w:beforeAutospacing="0" w:after="0" w:afterAutospacing="0"/>
                          <w:jc w:val="center"/>
                          <w:rPr>
                            <w:sz w:val="12"/>
                            <w:szCs w:val="12"/>
                          </w:rPr>
                        </w:pPr>
                        <w:r w:rsidRPr="00F97A57">
                          <w:rPr>
                            <w:rFonts w:ascii="Arial Narrow" w:eastAsia="+mn-ea" w:hAnsi="Arial Narrow" w:cs="+mn-cs"/>
                            <w:b/>
                            <w:bCs/>
                            <w:color w:val="000000"/>
                            <w:kern w:val="24"/>
                            <w:sz w:val="12"/>
                            <w:szCs w:val="12"/>
                          </w:rPr>
                          <w:t>KEMENTERIAN PENDIDIKAN MALAYSIA</w:t>
                        </w:r>
                      </w:p>
                    </w:txbxContent>
                  </v:textbox>
                </v:shape>
                <v:shape id="TextBox 6" o:spid="_x0000_s1028" type="#_x0000_t202" style="position:absolute;left:-372;top:9446;width:3075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AE9EEC1" w14:textId="77777777" w:rsidR="00EE0AB0" w:rsidRPr="00F97A57" w:rsidRDefault="00EE0AB0" w:rsidP="00B31A07">
                        <w:pPr>
                          <w:pStyle w:val="NormalWeb"/>
                          <w:spacing w:before="0" w:beforeAutospacing="0" w:after="0" w:afterAutospacing="0"/>
                          <w:jc w:val="center"/>
                          <w:rPr>
                            <w:sz w:val="14"/>
                            <w:szCs w:val="12"/>
                          </w:rPr>
                        </w:pPr>
                        <w:proofErr w:type="spellStart"/>
                        <w:r w:rsidRPr="00F97A57">
                          <w:rPr>
                            <w:rFonts w:ascii="Arial Narrow" w:eastAsia="+mn-ea" w:hAnsi="Arial Narrow" w:cs="+mn-cs"/>
                            <w:b/>
                            <w:bCs/>
                            <w:color w:val="000000"/>
                            <w:kern w:val="24"/>
                            <w:sz w:val="14"/>
                            <w:szCs w:val="12"/>
                          </w:rPr>
                          <w:t>Bahagian</w:t>
                        </w:r>
                        <w:proofErr w:type="spellEnd"/>
                        <w:r w:rsidRPr="00F97A57">
                          <w:rPr>
                            <w:rFonts w:ascii="Arial Narrow" w:eastAsia="+mn-ea" w:hAnsi="Arial Narrow" w:cs="+mn-cs"/>
                            <w:b/>
                            <w:bCs/>
                            <w:color w:val="000000"/>
                            <w:kern w:val="24"/>
                            <w:sz w:val="14"/>
                            <w:szCs w:val="12"/>
                          </w:rPr>
                          <w:t xml:space="preserve"> </w:t>
                        </w:r>
                        <w:proofErr w:type="spellStart"/>
                        <w:r w:rsidRPr="00F97A57">
                          <w:rPr>
                            <w:rFonts w:ascii="Arial Narrow" w:eastAsia="+mn-ea" w:hAnsi="Arial Narrow" w:cs="+mn-cs"/>
                            <w:b/>
                            <w:bCs/>
                            <w:color w:val="000000"/>
                            <w:kern w:val="24"/>
                            <w:sz w:val="14"/>
                            <w:szCs w:val="12"/>
                          </w:rPr>
                          <w:t>Pendidikan</w:t>
                        </w:r>
                        <w:proofErr w:type="spellEnd"/>
                        <w:r w:rsidRPr="00F97A57">
                          <w:rPr>
                            <w:rFonts w:ascii="Arial Narrow" w:eastAsia="+mn-ea" w:hAnsi="Arial Narrow" w:cs="+mn-cs"/>
                            <w:b/>
                            <w:bCs/>
                            <w:color w:val="000000"/>
                            <w:kern w:val="24"/>
                            <w:sz w:val="14"/>
                            <w:szCs w:val="12"/>
                          </w:rPr>
                          <w:t xml:space="preserve"> </w:t>
                        </w:r>
                        <w:proofErr w:type="spellStart"/>
                        <w:r w:rsidRPr="00F97A57">
                          <w:rPr>
                            <w:rFonts w:ascii="Arial Narrow" w:eastAsia="+mn-ea" w:hAnsi="Arial Narrow" w:cs="+mn-cs"/>
                            <w:b/>
                            <w:bCs/>
                            <w:color w:val="000000"/>
                            <w:kern w:val="24"/>
                            <w:sz w:val="14"/>
                            <w:szCs w:val="12"/>
                          </w:rPr>
                          <w:t>Swasta</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0287;width:9440;height:64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">
                  <v:imagedata r:id="rId9" o:title=""/>
                  <v:path arrowok="t"/>
                </v:shape>
                <v:line id="Straight Connector 8" o:spid="_x0000_s1030" style="position:absolute;visibility:visible;mso-wrap-style:square" from="1714,9522" to="28557,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" strokecolor="windowText" strokeweight="1.5pt">
                  <v:stroke joinstyle="miter"/>
                </v:line>
                <w10:wrap anchorx="margin"/>
              </v:group>
            </w:pict>
          </mc:Fallback>
        </mc:AlternateContent>
      </w:r>
    </w:p>
    <w:p w14:paraId="1FF51F93" w14:textId="77777777" w:rsidR="00D46330" w:rsidRPr="00172860" w:rsidRDefault="00D46330" w:rsidP="00172860">
      <w:pPr>
        <w:jc w:val="center"/>
        <w:rPr>
          <w:rFonts w:ascii="Arial" w:hAnsi="Arial" w:cs="Arial"/>
          <w:b/>
          <w:lang w:val="ms-MY"/>
        </w:rPr>
      </w:pPr>
      <w:bookmarkStart w:id="0" w:name="_GoBack"/>
      <w:bookmarkEnd w:id="0"/>
    </w:p>
    <w:p w14:paraId="4A49F851" w14:textId="77777777" w:rsidR="00EE0AB0" w:rsidRDefault="00EE0AB0" w:rsidP="00172860">
      <w:pPr>
        <w:shd w:val="clear" w:color="auto" w:fill="0D0D0D" w:themeFill="text1" w:themeFillTint="F2"/>
        <w:jc w:val="center"/>
        <w:rPr>
          <w:rFonts w:ascii="Arial" w:hAnsi="Arial" w:cs="Arial"/>
          <w:b/>
          <w:lang w:val="ms-MY"/>
        </w:rPr>
      </w:pPr>
    </w:p>
    <w:p w14:paraId="19C90D04" w14:textId="2857C5BF" w:rsidR="00EA166A" w:rsidRPr="00172860" w:rsidRDefault="00B31A07" w:rsidP="00172860">
      <w:pPr>
        <w:shd w:val="clear" w:color="auto" w:fill="0D0D0D" w:themeFill="text1" w:themeFillTint="F2"/>
        <w:jc w:val="center"/>
        <w:rPr>
          <w:rFonts w:ascii="Arial" w:hAnsi="Arial" w:cs="Arial"/>
          <w:b/>
          <w:lang w:val="ms-MY"/>
        </w:rPr>
      </w:pPr>
      <w:r>
        <w:rPr>
          <w:rFonts w:ascii="Arial" w:hAnsi="Arial" w:cs="Arial"/>
          <w:b/>
          <w:lang w:val="ms-MY"/>
        </w:rPr>
        <w:t xml:space="preserve">GARIS PANDUAN </w:t>
      </w:r>
      <w:r w:rsidR="00EA166A" w:rsidRPr="00172860">
        <w:rPr>
          <w:rFonts w:ascii="Arial" w:hAnsi="Arial" w:cs="Arial"/>
          <w:b/>
          <w:lang w:val="ms-MY"/>
        </w:rPr>
        <w:t xml:space="preserve">PENUBUHAN </w:t>
      </w:r>
    </w:p>
    <w:p w14:paraId="51051849" w14:textId="77777777" w:rsidR="00EC75E9" w:rsidRPr="00172860" w:rsidRDefault="00EA166A" w:rsidP="00EE0AB0">
      <w:pPr>
        <w:shd w:val="clear" w:color="auto" w:fill="0D0D0D" w:themeFill="text1" w:themeFillTint="F2"/>
        <w:spacing w:after="120"/>
        <w:jc w:val="center"/>
        <w:rPr>
          <w:rFonts w:ascii="Arial" w:hAnsi="Arial" w:cs="Arial"/>
          <w:b/>
          <w:lang w:val="ms-MY"/>
        </w:rPr>
      </w:pPr>
      <w:r w:rsidRPr="00172860">
        <w:rPr>
          <w:rFonts w:ascii="Arial" w:hAnsi="Arial" w:cs="Arial"/>
          <w:b/>
          <w:lang w:val="ms-MY"/>
        </w:rPr>
        <w:t xml:space="preserve"> SEKOLAH ANTARABANGSA</w:t>
      </w:r>
    </w:p>
    <w:p w14:paraId="441C41F4" w14:textId="11D1099E" w:rsidR="00EC75E9" w:rsidRDefault="00EC75E9" w:rsidP="00EE0AB0">
      <w:pPr>
        <w:shd w:val="clear" w:color="auto" w:fill="0D0D0D"/>
        <w:jc w:val="center"/>
        <w:rPr>
          <w:rFonts w:ascii="Arial" w:hAnsi="Arial" w:cs="Arial"/>
          <w:b/>
          <w:i/>
          <w:sz w:val="22"/>
          <w:szCs w:val="22"/>
          <w:lang w:val="ms-MY"/>
        </w:rPr>
      </w:pPr>
      <w:r w:rsidRPr="007F5B0E">
        <w:rPr>
          <w:rFonts w:ascii="Arial" w:hAnsi="Arial" w:cs="Arial"/>
          <w:b/>
          <w:i/>
          <w:sz w:val="22"/>
          <w:szCs w:val="22"/>
          <w:lang w:val="ms-MY"/>
        </w:rPr>
        <w:t>INTERNATIONAL SCHOOL</w:t>
      </w:r>
      <w:r w:rsidR="00B31A07" w:rsidRPr="00B31A07">
        <w:rPr>
          <w:rFonts w:ascii="Arial" w:hAnsi="Arial" w:cs="Arial"/>
          <w:b/>
          <w:i/>
          <w:sz w:val="22"/>
          <w:szCs w:val="22"/>
          <w:lang w:val="ms-MY"/>
        </w:rPr>
        <w:t xml:space="preserve"> </w:t>
      </w:r>
      <w:r w:rsidR="00B31A07" w:rsidRPr="007F5B0E">
        <w:rPr>
          <w:rFonts w:ascii="Arial" w:hAnsi="Arial" w:cs="Arial"/>
          <w:b/>
          <w:i/>
          <w:sz w:val="22"/>
          <w:szCs w:val="22"/>
          <w:lang w:val="ms-MY"/>
        </w:rPr>
        <w:t xml:space="preserve">ESTABLISHMENT </w:t>
      </w:r>
      <w:r w:rsidR="00B31A07">
        <w:rPr>
          <w:rFonts w:ascii="Arial" w:hAnsi="Arial" w:cs="Arial"/>
          <w:b/>
          <w:i/>
          <w:sz w:val="22"/>
          <w:szCs w:val="22"/>
          <w:lang w:val="ms-MY"/>
        </w:rPr>
        <w:t>GUIDELINE</w:t>
      </w:r>
      <w:r w:rsidR="00B31A07" w:rsidRPr="007F5B0E">
        <w:rPr>
          <w:rFonts w:ascii="Arial" w:hAnsi="Arial" w:cs="Arial"/>
          <w:b/>
          <w:i/>
          <w:sz w:val="22"/>
          <w:szCs w:val="22"/>
          <w:lang w:val="ms-MY"/>
        </w:rPr>
        <w:t xml:space="preserve"> </w:t>
      </w:r>
    </w:p>
    <w:p w14:paraId="1B6AABDF" w14:textId="77777777" w:rsidR="00EE0AB0" w:rsidRPr="007F5B0E" w:rsidRDefault="00EE0AB0" w:rsidP="00EE0AB0">
      <w:pPr>
        <w:shd w:val="clear" w:color="auto" w:fill="0D0D0D"/>
        <w:jc w:val="center"/>
        <w:rPr>
          <w:rFonts w:ascii="Arial" w:hAnsi="Arial" w:cs="Arial"/>
          <w:b/>
          <w:i/>
          <w:sz w:val="22"/>
          <w:szCs w:val="22"/>
          <w:lang w:val="ms-MY"/>
        </w:rPr>
      </w:pPr>
    </w:p>
    <w:p w14:paraId="0B1B0AEE" w14:textId="77777777" w:rsidR="00EA166A" w:rsidRPr="00172860" w:rsidRDefault="00EA166A" w:rsidP="00172860">
      <w:pPr>
        <w:jc w:val="both"/>
        <w:rPr>
          <w:rFonts w:ascii="Arial" w:hAnsi="Arial" w:cs="Arial"/>
          <w:lang w:val="ms-MY"/>
        </w:rPr>
      </w:pPr>
    </w:p>
    <w:p w14:paraId="277F0569" w14:textId="7B479BD6" w:rsidR="00EA166A" w:rsidRPr="00172860" w:rsidRDefault="00EE0AB0" w:rsidP="00EE0AB0">
      <w:pPr>
        <w:spacing w:after="120"/>
        <w:jc w:val="both"/>
        <w:rPr>
          <w:rFonts w:ascii="Arial" w:hAnsi="Arial" w:cs="Arial"/>
          <w:lang w:val="ms-MY"/>
        </w:rPr>
      </w:pPr>
      <w:r>
        <w:rPr>
          <w:rFonts w:ascii="Arial" w:hAnsi="Arial" w:cs="Arial"/>
          <w:b/>
          <w:lang w:val="ms-MY"/>
        </w:rPr>
        <w:t>Sekolah A</w:t>
      </w:r>
      <w:r w:rsidR="00EA166A" w:rsidRPr="00172860">
        <w:rPr>
          <w:rFonts w:ascii="Arial" w:hAnsi="Arial" w:cs="Arial"/>
          <w:b/>
          <w:lang w:val="ms-MY"/>
        </w:rPr>
        <w:t>ntarabangsa</w:t>
      </w:r>
      <w:r w:rsidR="00EA166A" w:rsidRPr="00172860">
        <w:rPr>
          <w:rFonts w:ascii="Arial" w:hAnsi="Arial" w:cs="Arial"/>
          <w:lang w:val="ms-MY"/>
        </w:rPr>
        <w:t>: Sekolah yang men</w:t>
      </w:r>
      <w:r>
        <w:rPr>
          <w:rFonts w:ascii="Arial" w:hAnsi="Arial" w:cs="Arial"/>
          <w:lang w:val="ms-MY"/>
        </w:rPr>
        <w:t>awar</w:t>
      </w:r>
      <w:r w:rsidR="00EA166A" w:rsidRPr="00172860">
        <w:rPr>
          <w:rFonts w:ascii="Arial" w:hAnsi="Arial" w:cs="Arial"/>
          <w:lang w:val="ms-MY"/>
        </w:rPr>
        <w:t>kan kurikulum negara luar dan menggunakan bahasa Inggeris sebagai bahasa penganta</w:t>
      </w:r>
      <w:r w:rsidR="00D46330" w:rsidRPr="00172860">
        <w:rPr>
          <w:rFonts w:ascii="Arial" w:hAnsi="Arial" w:cs="Arial"/>
          <w:lang w:val="ms-MY"/>
        </w:rPr>
        <w:t xml:space="preserve">r </w:t>
      </w:r>
      <w:r>
        <w:rPr>
          <w:rFonts w:ascii="Arial" w:hAnsi="Arial" w:cs="Arial"/>
          <w:lang w:val="ms-MY"/>
        </w:rPr>
        <w:t>serta</w:t>
      </w:r>
      <w:r w:rsidR="00D46330" w:rsidRPr="00172860">
        <w:rPr>
          <w:rFonts w:ascii="Arial" w:hAnsi="Arial" w:cs="Arial"/>
          <w:lang w:val="ms-MY"/>
        </w:rPr>
        <w:t xml:space="preserve"> menerima masuk murid</w:t>
      </w:r>
      <w:r w:rsidR="00EA166A" w:rsidRPr="00172860">
        <w:rPr>
          <w:rFonts w:ascii="Arial" w:hAnsi="Arial" w:cs="Arial"/>
          <w:lang w:val="ms-MY"/>
        </w:rPr>
        <w:t xml:space="preserve"> bukan warganegara dan warganegara</w:t>
      </w:r>
      <w:r w:rsidR="00831DE5">
        <w:rPr>
          <w:rFonts w:ascii="Arial" w:hAnsi="Arial" w:cs="Arial"/>
          <w:lang w:val="ms-MY"/>
        </w:rPr>
        <w:t>.</w:t>
      </w:r>
    </w:p>
    <w:p w14:paraId="4EFF426B" w14:textId="5D0B6C4F" w:rsidR="00734D69" w:rsidRDefault="00831DE5" w:rsidP="00172860">
      <w:pPr>
        <w:jc w:val="both"/>
        <w:rPr>
          <w:rFonts w:ascii="Arial" w:hAnsi="Arial" w:cs="Arial"/>
          <w:i/>
          <w:color w:val="0000FF"/>
          <w:sz w:val="22"/>
          <w:szCs w:val="22"/>
          <w:lang w:val="ms-MY"/>
        </w:rPr>
      </w:pPr>
      <w:r w:rsidRPr="007F5B0E">
        <w:rPr>
          <w:rFonts w:ascii="Arial" w:hAnsi="Arial" w:cs="Arial"/>
          <w:b/>
          <w:i/>
          <w:color w:val="0000FF"/>
          <w:sz w:val="22"/>
          <w:szCs w:val="22"/>
          <w:lang w:val="ms-MY"/>
        </w:rPr>
        <w:t>International school</w:t>
      </w:r>
      <w:r>
        <w:rPr>
          <w:rFonts w:ascii="Arial" w:hAnsi="Arial" w:cs="Arial"/>
          <w:i/>
          <w:color w:val="0000FF"/>
          <w:sz w:val="22"/>
          <w:szCs w:val="22"/>
          <w:lang w:val="ms-MY"/>
        </w:rPr>
        <w:t xml:space="preserve">: </w:t>
      </w:r>
      <w:r w:rsidR="00734D69" w:rsidRPr="00172860">
        <w:rPr>
          <w:rFonts w:ascii="Arial" w:hAnsi="Arial" w:cs="Arial"/>
          <w:i/>
          <w:color w:val="0000FF"/>
          <w:sz w:val="22"/>
          <w:szCs w:val="22"/>
          <w:lang w:val="ms-MY"/>
        </w:rPr>
        <w:t xml:space="preserve">A school </w:t>
      </w:r>
      <w:r>
        <w:rPr>
          <w:rFonts w:ascii="Arial" w:hAnsi="Arial" w:cs="Arial"/>
          <w:i/>
          <w:color w:val="0000FF"/>
          <w:sz w:val="22"/>
          <w:szCs w:val="22"/>
          <w:lang w:val="ms-MY"/>
        </w:rPr>
        <w:t>offering</w:t>
      </w:r>
      <w:r w:rsidR="00734D69" w:rsidRPr="00172860">
        <w:rPr>
          <w:rFonts w:ascii="Arial" w:hAnsi="Arial" w:cs="Arial"/>
          <w:i/>
          <w:color w:val="0000FF"/>
          <w:sz w:val="22"/>
          <w:szCs w:val="22"/>
          <w:lang w:val="ms-MY"/>
        </w:rPr>
        <w:t xml:space="preserve"> a curriculum from </w:t>
      </w:r>
      <w:r>
        <w:rPr>
          <w:rFonts w:ascii="Arial" w:hAnsi="Arial" w:cs="Arial"/>
          <w:i/>
          <w:color w:val="0000FF"/>
          <w:sz w:val="22"/>
          <w:szCs w:val="22"/>
          <w:lang w:val="ms-MY"/>
        </w:rPr>
        <w:t>an</w:t>
      </w:r>
      <w:r w:rsidR="00734D69" w:rsidRPr="00172860">
        <w:rPr>
          <w:rFonts w:ascii="Arial" w:hAnsi="Arial" w:cs="Arial"/>
          <w:i/>
          <w:color w:val="0000FF"/>
          <w:sz w:val="22"/>
          <w:szCs w:val="22"/>
          <w:lang w:val="ms-MY"/>
        </w:rPr>
        <w:t xml:space="preserve">other country with English as the medium of instruction </w:t>
      </w:r>
      <w:r>
        <w:rPr>
          <w:rFonts w:ascii="Arial" w:hAnsi="Arial" w:cs="Arial"/>
          <w:i/>
          <w:color w:val="0000FF"/>
          <w:sz w:val="22"/>
          <w:szCs w:val="22"/>
          <w:lang w:val="ms-MY"/>
        </w:rPr>
        <w:t>for</w:t>
      </w:r>
      <w:r w:rsidR="00734D69" w:rsidRPr="00172860">
        <w:rPr>
          <w:rFonts w:ascii="Arial" w:hAnsi="Arial" w:cs="Arial"/>
          <w:i/>
          <w:color w:val="0000FF"/>
          <w:sz w:val="22"/>
          <w:szCs w:val="22"/>
          <w:lang w:val="ms-MY"/>
        </w:rPr>
        <w:t xml:space="preserve"> international </w:t>
      </w:r>
      <w:r w:rsidR="00EE0AB0">
        <w:rPr>
          <w:rFonts w:ascii="Arial" w:hAnsi="Arial" w:cs="Arial"/>
          <w:i/>
          <w:color w:val="0000FF"/>
          <w:sz w:val="22"/>
          <w:szCs w:val="22"/>
          <w:lang w:val="ms-MY"/>
        </w:rPr>
        <w:t xml:space="preserve">and local </w:t>
      </w:r>
      <w:r w:rsidR="00734D69" w:rsidRPr="00172860">
        <w:rPr>
          <w:rFonts w:ascii="Arial" w:hAnsi="Arial" w:cs="Arial"/>
          <w:i/>
          <w:color w:val="0000FF"/>
          <w:sz w:val="22"/>
          <w:szCs w:val="22"/>
          <w:lang w:val="ms-MY"/>
        </w:rPr>
        <w:t>students.</w:t>
      </w:r>
    </w:p>
    <w:p w14:paraId="1A46FD2D" w14:textId="78A192DB" w:rsidR="00C01DA3" w:rsidRDefault="00C01DA3" w:rsidP="00172860">
      <w:pPr>
        <w:jc w:val="both"/>
        <w:rPr>
          <w:rFonts w:ascii="Arial" w:hAnsi="Arial" w:cs="Arial"/>
          <w:i/>
          <w:color w:val="0000FF"/>
          <w:sz w:val="22"/>
          <w:szCs w:val="22"/>
          <w:lang w:val="ms-MY"/>
        </w:rPr>
      </w:pPr>
    </w:p>
    <w:p w14:paraId="5A16B271" w14:textId="77777777" w:rsidR="00C01DA3" w:rsidRPr="00C01DA3" w:rsidRDefault="00C01DA3" w:rsidP="00C01DA3">
      <w:pPr>
        <w:jc w:val="both"/>
        <w:rPr>
          <w:rFonts w:ascii="Arial" w:hAnsi="Arial" w:cs="Arial"/>
          <w:lang w:val="ms-MY"/>
        </w:rPr>
      </w:pPr>
      <w:r w:rsidRPr="00C01DA3">
        <w:rPr>
          <w:rFonts w:ascii="Arial" w:hAnsi="Arial" w:cs="Arial"/>
          <w:lang w:val="ms-MY"/>
        </w:rPr>
        <w:t>Kategori sekolah antarabangsa yang boleh ditubuhkan adalah seperti berikut:</w:t>
      </w:r>
    </w:p>
    <w:p w14:paraId="33C88613" w14:textId="77777777" w:rsidR="00C01DA3" w:rsidRPr="00C01DA3" w:rsidRDefault="00C01DA3" w:rsidP="00C01DA3">
      <w:pPr>
        <w:jc w:val="both"/>
        <w:rPr>
          <w:rFonts w:ascii="Arial" w:hAnsi="Arial" w:cs="Arial"/>
          <w:i/>
          <w:color w:val="0000FF"/>
          <w:sz w:val="22"/>
          <w:szCs w:val="22"/>
          <w:lang w:val="ms-MY"/>
        </w:rPr>
      </w:pPr>
      <w:r w:rsidRPr="00C01DA3">
        <w:rPr>
          <w:rFonts w:ascii="Arial" w:hAnsi="Arial" w:cs="Arial"/>
          <w:i/>
          <w:color w:val="0000FF"/>
          <w:sz w:val="22"/>
          <w:szCs w:val="22"/>
          <w:lang w:val="ms-MY"/>
        </w:rPr>
        <w:t>The categories of international schools that can be established are as follow:</w:t>
      </w:r>
    </w:p>
    <w:p w14:paraId="2ECC4565" w14:textId="77777777" w:rsidR="00C01DA3" w:rsidRPr="00C936B9" w:rsidRDefault="00C01DA3" w:rsidP="00C01DA3">
      <w:pPr>
        <w:pStyle w:val="ListParagraph"/>
        <w:ind w:left="360"/>
        <w:jc w:val="both"/>
        <w:rPr>
          <w:rFonts w:ascii="Arial" w:hAnsi="Arial" w:cs="Arial"/>
          <w:lang w:val="ms-MY"/>
        </w:rPr>
      </w:pPr>
    </w:p>
    <w:p w14:paraId="6D8EF9E6" w14:textId="77777777" w:rsidR="00C01DA3" w:rsidRPr="00C936B9" w:rsidRDefault="00C01DA3" w:rsidP="00CD2725">
      <w:pPr>
        <w:pStyle w:val="ListParagraph"/>
        <w:numPr>
          <w:ilvl w:val="1"/>
          <w:numId w:val="20"/>
        </w:numPr>
        <w:ind w:left="1022" w:hanging="283"/>
        <w:jc w:val="both"/>
        <w:rPr>
          <w:rFonts w:ascii="Arial" w:hAnsi="Arial" w:cs="Arial"/>
          <w:lang w:val="ms-MY"/>
        </w:rPr>
      </w:pPr>
      <w:r w:rsidRPr="00C936B9">
        <w:rPr>
          <w:rFonts w:ascii="Arial" w:hAnsi="Arial" w:cs="Arial"/>
          <w:lang w:val="ms-MY"/>
        </w:rPr>
        <w:t xml:space="preserve">Sekolah </w:t>
      </w:r>
      <w:r>
        <w:rPr>
          <w:rFonts w:ascii="Arial" w:hAnsi="Arial" w:cs="Arial"/>
          <w:lang w:val="ms-MY"/>
        </w:rPr>
        <w:t>rendah a</w:t>
      </w:r>
      <w:r w:rsidRPr="00C936B9">
        <w:rPr>
          <w:rFonts w:ascii="Arial" w:hAnsi="Arial" w:cs="Arial"/>
          <w:lang w:val="ms-MY"/>
        </w:rPr>
        <w:t>ntarabangsa: menawarkan pendidikan peringkat prasekolah dan rendah</w:t>
      </w:r>
    </w:p>
    <w:p w14:paraId="2115CDF7" w14:textId="77777777" w:rsidR="00C01DA3" w:rsidRPr="00C936B9" w:rsidRDefault="00C01DA3" w:rsidP="00C01DA3">
      <w:pPr>
        <w:pStyle w:val="ListParagraph"/>
        <w:ind w:left="1022"/>
        <w:jc w:val="both"/>
        <w:rPr>
          <w:rFonts w:ascii="Arial" w:hAnsi="Arial" w:cs="Arial"/>
          <w:i/>
          <w:color w:val="0000FF"/>
          <w:sz w:val="22"/>
          <w:szCs w:val="22"/>
          <w:lang w:val="ms-MY"/>
        </w:rPr>
      </w:pPr>
      <w:r w:rsidRPr="00C936B9">
        <w:rPr>
          <w:rFonts w:ascii="Arial" w:hAnsi="Arial" w:cs="Arial"/>
          <w:i/>
          <w:color w:val="0000FF"/>
          <w:sz w:val="22"/>
          <w:szCs w:val="22"/>
          <w:lang w:val="ms-MY"/>
        </w:rPr>
        <w:t>International primary school: offering preschool and primary education</w:t>
      </w:r>
    </w:p>
    <w:p w14:paraId="5C8B354D" w14:textId="77777777" w:rsidR="00C01DA3" w:rsidRPr="00C936B9" w:rsidRDefault="00C01DA3" w:rsidP="00C01DA3">
      <w:pPr>
        <w:jc w:val="both"/>
        <w:rPr>
          <w:rFonts w:ascii="Arial" w:hAnsi="Arial" w:cs="Arial"/>
          <w:lang w:val="ms-MY"/>
        </w:rPr>
      </w:pPr>
    </w:p>
    <w:p w14:paraId="6388AA21" w14:textId="0983A5C8" w:rsidR="00C01DA3" w:rsidRPr="00C936B9" w:rsidRDefault="00C01DA3" w:rsidP="00CD2725">
      <w:pPr>
        <w:pStyle w:val="ListParagraph"/>
        <w:numPr>
          <w:ilvl w:val="1"/>
          <w:numId w:val="20"/>
        </w:numPr>
        <w:ind w:left="1022" w:hanging="283"/>
        <w:jc w:val="both"/>
        <w:rPr>
          <w:rFonts w:ascii="Arial" w:hAnsi="Arial" w:cs="Arial"/>
          <w:lang w:val="ms-MY"/>
        </w:rPr>
      </w:pPr>
      <w:r w:rsidRPr="00C936B9">
        <w:rPr>
          <w:rFonts w:ascii="Arial" w:hAnsi="Arial" w:cs="Arial"/>
          <w:lang w:val="ms-MY"/>
        </w:rPr>
        <w:t xml:space="preserve">Sekolah </w:t>
      </w:r>
      <w:r>
        <w:rPr>
          <w:rFonts w:ascii="Arial" w:hAnsi="Arial" w:cs="Arial"/>
          <w:lang w:val="ms-MY"/>
        </w:rPr>
        <w:t>menengah a</w:t>
      </w:r>
      <w:r w:rsidRPr="00C936B9">
        <w:rPr>
          <w:rFonts w:ascii="Arial" w:hAnsi="Arial" w:cs="Arial"/>
          <w:lang w:val="ms-MY"/>
        </w:rPr>
        <w:t>ntarabangsa: menawarkan pendidikan peringkat menengah rendah, menengah atas dan lepasan menengah</w:t>
      </w:r>
    </w:p>
    <w:p w14:paraId="0CF3A80E" w14:textId="77777777" w:rsidR="00C01DA3" w:rsidRPr="00C936B9" w:rsidRDefault="00C01DA3" w:rsidP="00C01DA3">
      <w:pPr>
        <w:pStyle w:val="ListParagraph"/>
        <w:ind w:left="1022"/>
        <w:jc w:val="both"/>
        <w:rPr>
          <w:rFonts w:ascii="Arial" w:hAnsi="Arial" w:cs="Arial"/>
          <w:i/>
          <w:color w:val="0000FF"/>
          <w:sz w:val="22"/>
          <w:szCs w:val="22"/>
          <w:lang w:val="ms-MY"/>
        </w:rPr>
      </w:pPr>
      <w:r w:rsidRPr="00C936B9">
        <w:rPr>
          <w:rFonts w:ascii="Arial" w:hAnsi="Arial" w:cs="Arial"/>
          <w:i/>
          <w:color w:val="0000FF"/>
          <w:sz w:val="22"/>
          <w:szCs w:val="22"/>
          <w:lang w:val="ms-MY"/>
        </w:rPr>
        <w:t>International secondary school: offering lower secondary, upper secondary and post secondary education</w:t>
      </w:r>
    </w:p>
    <w:p w14:paraId="7A82E26C" w14:textId="77777777" w:rsidR="00C01DA3" w:rsidRPr="00C936B9" w:rsidRDefault="00C01DA3" w:rsidP="00C01DA3">
      <w:pPr>
        <w:pStyle w:val="ListParagraph"/>
        <w:ind w:left="1022"/>
        <w:jc w:val="both"/>
        <w:rPr>
          <w:rFonts w:ascii="Arial" w:hAnsi="Arial" w:cs="Arial"/>
          <w:lang w:val="ms-MY"/>
        </w:rPr>
      </w:pPr>
    </w:p>
    <w:p w14:paraId="0A353210" w14:textId="4C1B9E5C" w:rsidR="00C01DA3" w:rsidRPr="00C936B9" w:rsidRDefault="00C01DA3" w:rsidP="00CD2725">
      <w:pPr>
        <w:pStyle w:val="ListParagraph"/>
        <w:numPr>
          <w:ilvl w:val="1"/>
          <w:numId w:val="20"/>
        </w:numPr>
        <w:ind w:left="1022" w:hanging="283"/>
        <w:jc w:val="both"/>
        <w:rPr>
          <w:rFonts w:ascii="Arial" w:hAnsi="Arial" w:cs="Arial"/>
          <w:i/>
          <w:color w:val="0000FF"/>
          <w:sz w:val="22"/>
          <w:szCs w:val="22"/>
          <w:lang w:val="ms-MY"/>
        </w:rPr>
      </w:pPr>
      <w:r>
        <w:rPr>
          <w:rFonts w:ascii="Arial" w:hAnsi="Arial" w:cs="Arial"/>
          <w:lang w:val="ms-MY"/>
        </w:rPr>
        <w:t>Sekolah a</w:t>
      </w:r>
      <w:r w:rsidRPr="00C936B9">
        <w:rPr>
          <w:rFonts w:ascii="Arial" w:hAnsi="Arial" w:cs="Arial"/>
          <w:lang w:val="ms-MY"/>
        </w:rPr>
        <w:t xml:space="preserve">ntarabangsa </w:t>
      </w:r>
      <w:r>
        <w:rPr>
          <w:rFonts w:ascii="Arial" w:hAnsi="Arial" w:cs="Arial"/>
          <w:lang w:val="ms-MY"/>
        </w:rPr>
        <w:t>(</w:t>
      </w:r>
      <w:r w:rsidRPr="00C936B9">
        <w:rPr>
          <w:rFonts w:ascii="Arial" w:hAnsi="Arial" w:cs="Arial"/>
          <w:lang w:val="ms-MY"/>
        </w:rPr>
        <w:t>penuh</w:t>
      </w:r>
      <w:r>
        <w:rPr>
          <w:rFonts w:ascii="Arial" w:hAnsi="Arial" w:cs="Arial"/>
          <w:lang w:val="ms-MY"/>
        </w:rPr>
        <w:t>)</w:t>
      </w:r>
      <w:r w:rsidRPr="00C936B9">
        <w:rPr>
          <w:rFonts w:ascii="Arial" w:hAnsi="Arial" w:cs="Arial"/>
          <w:lang w:val="ms-MY"/>
        </w:rPr>
        <w:t xml:space="preserve">: menawarkan pendidikan prasekolah hingga lepas menengah </w:t>
      </w:r>
    </w:p>
    <w:p w14:paraId="35CE47C9" w14:textId="43219E80" w:rsidR="00C01DA3" w:rsidRPr="00BC2996" w:rsidRDefault="00C01DA3" w:rsidP="00C01DA3">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I</w:t>
      </w:r>
      <w:r w:rsidRPr="00C936B9">
        <w:rPr>
          <w:rFonts w:ascii="Arial" w:hAnsi="Arial" w:cs="Arial"/>
          <w:i/>
          <w:color w:val="0000FF"/>
          <w:sz w:val="22"/>
          <w:szCs w:val="22"/>
          <w:lang w:val="ms-MY"/>
        </w:rPr>
        <w:t>nternational school</w:t>
      </w:r>
      <w:r>
        <w:rPr>
          <w:rFonts w:ascii="Arial" w:hAnsi="Arial" w:cs="Arial"/>
          <w:i/>
          <w:color w:val="0000FF"/>
          <w:sz w:val="22"/>
          <w:szCs w:val="22"/>
          <w:lang w:val="ms-MY"/>
        </w:rPr>
        <w:t xml:space="preserve"> (full-fledged)</w:t>
      </w:r>
      <w:r w:rsidRPr="00C936B9">
        <w:rPr>
          <w:rFonts w:ascii="Arial" w:hAnsi="Arial" w:cs="Arial"/>
          <w:i/>
          <w:color w:val="0000FF"/>
          <w:sz w:val="22"/>
          <w:szCs w:val="22"/>
          <w:lang w:val="ms-MY"/>
        </w:rPr>
        <w:t>: offering preschool until post</w:t>
      </w:r>
      <w:r>
        <w:rPr>
          <w:rFonts w:ascii="Arial" w:hAnsi="Arial" w:cs="Arial"/>
          <w:i/>
          <w:color w:val="0000FF"/>
          <w:sz w:val="22"/>
          <w:szCs w:val="22"/>
          <w:lang w:val="ms-MY"/>
        </w:rPr>
        <w:t>-</w:t>
      </w:r>
      <w:r w:rsidRPr="00C936B9">
        <w:rPr>
          <w:rFonts w:ascii="Arial" w:hAnsi="Arial" w:cs="Arial"/>
          <w:i/>
          <w:color w:val="0000FF"/>
          <w:sz w:val="22"/>
          <w:szCs w:val="22"/>
          <w:lang w:val="ms-MY"/>
        </w:rPr>
        <w:t>secondary education</w:t>
      </w:r>
    </w:p>
    <w:p w14:paraId="45A4B7CC" w14:textId="77777777" w:rsidR="00C01DA3" w:rsidRPr="00172860" w:rsidRDefault="00C01DA3" w:rsidP="00C01DA3">
      <w:pPr>
        <w:pStyle w:val="ListParagraph"/>
        <w:ind w:left="1022"/>
        <w:jc w:val="both"/>
        <w:rPr>
          <w:rFonts w:ascii="Arial" w:hAnsi="Arial" w:cs="Arial"/>
          <w:lang w:val="ms-MY"/>
        </w:rPr>
      </w:pPr>
    </w:p>
    <w:p w14:paraId="31A3E255" w14:textId="51F9EA2B" w:rsidR="00EA166A" w:rsidRPr="00172860" w:rsidRDefault="00734D69" w:rsidP="00172860">
      <w:pPr>
        <w:jc w:val="both"/>
        <w:rPr>
          <w:rFonts w:ascii="Arial" w:hAnsi="Arial" w:cs="Arial"/>
          <w:b/>
          <w:lang w:val="ms-MY"/>
        </w:rPr>
      </w:pPr>
      <w:r w:rsidRPr="00172860">
        <w:rPr>
          <w:rFonts w:ascii="Arial" w:hAnsi="Arial" w:cs="Arial"/>
          <w:b/>
          <w:lang w:val="ms-MY"/>
        </w:rPr>
        <w:t xml:space="preserve"> </w:t>
      </w:r>
    </w:p>
    <w:tbl>
      <w:tblPr>
        <w:tblStyle w:val="TableGrid"/>
        <w:tblW w:w="9810" w:type="dxa"/>
        <w:tblInd w:w="108" w:type="dxa"/>
        <w:tblLayout w:type="fixed"/>
        <w:tblLook w:val="04A0" w:firstRow="1" w:lastRow="0" w:firstColumn="1" w:lastColumn="0" w:noHBand="0" w:noVBand="1"/>
        <w:tblPrChange w:id="1" w:author="Mohd Suffian bin Mahmud" w:date="2020-04-20T09:17:00Z">
          <w:tblPr>
            <w:tblStyle w:val="TableGrid"/>
            <w:tblW w:w="0" w:type="auto"/>
            <w:tblInd w:w="108" w:type="dxa"/>
            <w:tblLayout w:type="fixed"/>
            <w:tblLook w:val="04A0" w:firstRow="1" w:lastRow="0" w:firstColumn="1" w:lastColumn="0" w:noHBand="0" w:noVBand="1"/>
          </w:tblPr>
        </w:tblPrChange>
      </w:tblPr>
      <w:tblGrid>
        <w:gridCol w:w="720"/>
        <w:gridCol w:w="2592"/>
        <w:gridCol w:w="6498"/>
        <w:tblGridChange w:id="2">
          <w:tblGrid>
            <w:gridCol w:w="720"/>
            <w:gridCol w:w="2592"/>
            <w:gridCol w:w="6498"/>
          </w:tblGrid>
        </w:tblGridChange>
      </w:tblGrid>
      <w:tr w:rsidR="006E65D0" w:rsidRPr="00172860" w14:paraId="7C151B91" w14:textId="77777777" w:rsidTr="00C01DA3">
        <w:trPr>
          <w:trHeight w:val="684"/>
          <w:tblHeader/>
          <w:trPrChange w:id="3" w:author="Mohd Suffian bin Mahmud" w:date="2020-04-20T09:17:00Z">
            <w:trPr>
              <w:trHeight w:val="684"/>
              <w:tblHeader/>
            </w:trPr>
          </w:trPrChange>
        </w:trPr>
        <w:tc>
          <w:tcPr>
            <w:tcW w:w="720" w:type="dxa"/>
            <w:shd w:val="clear" w:color="auto" w:fill="A6A6A6" w:themeFill="background1" w:themeFillShade="A6"/>
            <w:vAlign w:val="center"/>
            <w:tcPrChange w:id="4" w:author="Mohd Suffian bin Mahmud" w:date="2020-04-20T09:17:00Z">
              <w:tcPr>
                <w:tcW w:w="720" w:type="dxa"/>
                <w:shd w:val="clear" w:color="auto" w:fill="A6A6A6" w:themeFill="background1" w:themeFillShade="A6"/>
                <w:vAlign w:val="center"/>
              </w:tcPr>
            </w:tcPrChange>
          </w:tcPr>
          <w:p w14:paraId="772E9A16" w14:textId="77777777" w:rsidR="006E65D0" w:rsidRDefault="006E65D0" w:rsidP="007F5B0E">
            <w:pPr>
              <w:jc w:val="center"/>
              <w:rPr>
                <w:rFonts w:ascii="Arial" w:hAnsi="Arial" w:cs="Arial"/>
                <w:b/>
                <w:lang w:val="ms-MY"/>
              </w:rPr>
            </w:pPr>
            <w:r w:rsidRPr="00141237">
              <w:rPr>
                <w:rFonts w:ascii="Arial" w:hAnsi="Arial" w:cs="Arial"/>
                <w:b/>
                <w:lang w:val="ms-MY"/>
              </w:rPr>
              <w:t>BIL</w:t>
            </w:r>
            <w:r w:rsidR="00831DE5">
              <w:rPr>
                <w:rFonts w:ascii="Arial" w:hAnsi="Arial" w:cs="Arial"/>
                <w:b/>
                <w:lang w:val="ms-MY"/>
              </w:rPr>
              <w:t>.</w:t>
            </w:r>
          </w:p>
          <w:p w14:paraId="51DA3B92" w14:textId="77777777" w:rsidR="007F5B0E" w:rsidRPr="00141237" w:rsidRDefault="007F5B0E" w:rsidP="007F5B0E">
            <w:pPr>
              <w:jc w:val="center"/>
              <w:rPr>
                <w:rFonts w:ascii="Arial" w:hAnsi="Arial" w:cs="Arial"/>
                <w:b/>
                <w:lang w:val="ms-MY"/>
              </w:rPr>
            </w:pPr>
            <w:r>
              <w:rPr>
                <w:rFonts w:ascii="Arial" w:hAnsi="Arial" w:cs="Arial"/>
                <w:i/>
                <w:color w:val="0000FF"/>
                <w:sz w:val="22"/>
                <w:szCs w:val="22"/>
                <w:lang w:val="ms-MY"/>
              </w:rPr>
              <w:t>No.</w:t>
            </w:r>
          </w:p>
        </w:tc>
        <w:tc>
          <w:tcPr>
            <w:tcW w:w="2592" w:type="dxa"/>
            <w:shd w:val="clear" w:color="auto" w:fill="A6A6A6" w:themeFill="background1" w:themeFillShade="A6"/>
            <w:vAlign w:val="center"/>
            <w:tcPrChange w:id="5" w:author="Mohd Suffian bin Mahmud" w:date="2020-04-20T09:17:00Z">
              <w:tcPr>
                <w:tcW w:w="2592" w:type="dxa"/>
                <w:shd w:val="clear" w:color="auto" w:fill="A6A6A6" w:themeFill="background1" w:themeFillShade="A6"/>
                <w:vAlign w:val="center"/>
              </w:tcPr>
            </w:tcPrChange>
          </w:tcPr>
          <w:p w14:paraId="3C2C3A5D" w14:textId="77777777" w:rsidR="00831DE5" w:rsidRDefault="006E65D0" w:rsidP="00172860">
            <w:pPr>
              <w:jc w:val="center"/>
              <w:rPr>
                <w:rFonts w:ascii="Arial" w:hAnsi="Arial" w:cs="Arial"/>
                <w:b/>
                <w:lang w:val="ms-MY"/>
              </w:rPr>
            </w:pPr>
            <w:r w:rsidRPr="00172860">
              <w:rPr>
                <w:rFonts w:ascii="Arial" w:hAnsi="Arial" w:cs="Arial"/>
                <w:b/>
                <w:lang w:val="ms-MY"/>
              </w:rPr>
              <w:t>PERKARA</w:t>
            </w:r>
            <w:r w:rsidR="00831DE5">
              <w:rPr>
                <w:rFonts w:ascii="Arial" w:hAnsi="Arial" w:cs="Arial"/>
                <w:b/>
                <w:lang w:val="ms-MY"/>
              </w:rPr>
              <w:t xml:space="preserve"> </w:t>
            </w:r>
          </w:p>
          <w:p w14:paraId="07C7D1F6" w14:textId="77777777" w:rsidR="006E65D0" w:rsidRPr="00172860" w:rsidRDefault="00831DE5" w:rsidP="00172860">
            <w:pPr>
              <w:jc w:val="center"/>
              <w:rPr>
                <w:rFonts w:ascii="Arial" w:hAnsi="Arial" w:cs="Arial"/>
                <w:b/>
                <w:lang w:val="ms-MY"/>
              </w:rPr>
            </w:pPr>
            <w:r>
              <w:rPr>
                <w:rFonts w:ascii="Arial" w:hAnsi="Arial" w:cs="Arial"/>
                <w:i/>
                <w:color w:val="0000FF"/>
                <w:sz w:val="22"/>
                <w:szCs w:val="22"/>
                <w:lang w:val="ms-MY"/>
              </w:rPr>
              <w:t>Item</w:t>
            </w:r>
          </w:p>
        </w:tc>
        <w:tc>
          <w:tcPr>
            <w:tcW w:w="6498" w:type="dxa"/>
            <w:shd w:val="clear" w:color="auto" w:fill="A6A6A6" w:themeFill="background1" w:themeFillShade="A6"/>
            <w:vAlign w:val="center"/>
            <w:tcPrChange w:id="6" w:author="Mohd Suffian bin Mahmud" w:date="2020-04-20T09:17:00Z">
              <w:tcPr>
                <w:tcW w:w="6498" w:type="dxa"/>
                <w:shd w:val="clear" w:color="auto" w:fill="A6A6A6" w:themeFill="background1" w:themeFillShade="A6"/>
                <w:vAlign w:val="center"/>
              </w:tcPr>
            </w:tcPrChange>
          </w:tcPr>
          <w:p w14:paraId="17CE8B7C" w14:textId="77777777" w:rsidR="00831DE5" w:rsidRDefault="00C936B9" w:rsidP="00172860">
            <w:pPr>
              <w:jc w:val="center"/>
              <w:rPr>
                <w:rFonts w:ascii="Arial" w:hAnsi="Arial" w:cs="Arial"/>
                <w:b/>
                <w:lang w:val="ms-MY"/>
              </w:rPr>
            </w:pPr>
            <w:r>
              <w:rPr>
                <w:rFonts w:ascii="Arial" w:hAnsi="Arial" w:cs="Arial"/>
                <w:b/>
                <w:lang w:val="ms-MY"/>
              </w:rPr>
              <w:t>SYARAT-SYARAT</w:t>
            </w:r>
            <w:r w:rsidR="00831DE5">
              <w:rPr>
                <w:rFonts w:ascii="Arial" w:hAnsi="Arial" w:cs="Arial"/>
                <w:b/>
                <w:lang w:val="ms-MY"/>
              </w:rPr>
              <w:t xml:space="preserve"> </w:t>
            </w:r>
          </w:p>
          <w:p w14:paraId="69C9C19A" w14:textId="77777777" w:rsidR="006E65D0" w:rsidRPr="00172860" w:rsidRDefault="00C936B9" w:rsidP="00172860">
            <w:pPr>
              <w:jc w:val="center"/>
              <w:rPr>
                <w:rFonts w:ascii="Arial" w:hAnsi="Arial" w:cs="Arial"/>
                <w:b/>
                <w:lang w:val="ms-MY"/>
              </w:rPr>
            </w:pPr>
            <w:r>
              <w:rPr>
                <w:rFonts w:ascii="Arial" w:hAnsi="Arial" w:cs="Arial"/>
                <w:i/>
                <w:color w:val="0000FF"/>
                <w:sz w:val="22"/>
                <w:szCs w:val="22"/>
                <w:lang w:val="ms-MY"/>
              </w:rPr>
              <w:t>Conditions</w:t>
            </w:r>
          </w:p>
        </w:tc>
      </w:tr>
      <w:tr w:rsidR="008578A8" w:rsidRPr="00172860" w14:paraId="55F22DD1" w14:textId="77777777" w:rsidTr="00C01DA3">
        <w:trPr>
          <w:trHeight w:val="478"/>
          <w:trPrChange w:id="7" w:author="Mohd Suffian bin Mahmud" w:date="2020-04-20T09:17:00Z">
            <w:trPr>
              <w:trHeight w:val="478"/>
            </w:trPr>
          </w:trPrChange>
        </w:trPr>
        <w:tc>
          <w:tcPr>
            <w:tcW w:w="720" w:type="dxa"/>
            <w:shd w:val="clear" w:color="auto" w:fill="auto"/>
            <w:tcPrChange w:id="8" w:author="Mohd Suffian bin Mahmud" w:date="2020-04-20T09:17:00Z">
              <w:tcPr>
                <w:tcW w:w="720" w:type="dxa"/>
                <w:shd w:val="clear" w:color="auto" w:fill="auto"/>
              </w:tcPr>
            </w:tcPrChange>
          </w:tcPr>
          <w:p w14:paraId="50CF75B9" w14:textId="77777777" w:rsidR="008578A8" w:rsidRPr="00141237" w:rsidRDefault="008578A8" w:rsidP="00CD2725">
            <w:pPr>
              <w:pStyle w:val="ListParagraph"/>
              <w:numPr>
                <w:ilvl w:val="0"/>
                <w:numId w:val="21"/>
              </w:numPr>
              <w:jc w:val="center"/>
              <w:rPr>
                <w:rFonts w:ascii="Arial" w:hAnsi="Arial" w:cs="Arial"/>
                <w:lang w:val="ms-MY"/>
              </w:rPr>
            </w:pPr>
          </w:p>
        </w:tc>
        <w:tc>
          <w:tcPr>
            <w:tcW w:w="2592" w:type="dxa"/>
            <w:shd w:val="clear" w:color="auto" w:fill="auto"/>
            <w:tcPrChange w:id="9" w:author="Mohd Suffian bin Mahmud" w:date="2020-04-20T09:17:00Z">
              <w:tcPr>
                <w:tcW w:w="2592" w:type="dxa"/>
                <w:shd w:val="clear" w:color="auto" w:fill="auto"/>
              </w:tcPr>
            </w:tcPrChange>
          </w:tcPr>
          <w:p w14:paraId="41E41159" w14:textId="77777777" w:rsidR="008578A8" w:rsidRDefault="008578A8" w:rsidP="008578A8">
            <w:pPr>
              <w:rPr>
                <w:rFonts w:ascii="Arial" w:hAnsi="Arial" w:cs="Arial"/>
                <w:lang w:val="ms-MY"/>
              </w:rPr>
            </w:pPr>
            <w:r>
              <w:rPr>
                <w:rFonts w:ascii="Arial" w:hAnsi="Arial" w:cs="Arial"/>
                <w:lang w:val="ms-MY"/>
              </w:rPr>
              <w:t>Pemohon</w:t>
            </w:r>
          </w:p>
          <w:p w14:paraId="657A66AF" w14:textId="77777777" w:rsidR="008578A8" w:rsidRPr="00A206A1" w:rsidRDefault="008578A8" w:rsidP="008578A8">
            <w:pPr>
              <w:rPr>
                <w:rFonts w:ascii="Arial" w:hAnsi="Arial" w:cs="Arial"/>
                <w:lang w:val="ms-MY"/>
              </w:rPr>
            </w:pPr>
            <w:r>
              <w:rPr>
                <w:rFonts w:ascii="Arial" w:hAnsi="Arial" w:cs="Arial"/>
                <w:i/>
                <w:color w:val="0000FF"/>
                <w:sz w:val="22"/>
                <w:szCs w:val="22"/>
                <w:lang w:val="ms-MY"/>
              </w:rPr>
              <w:t>Applicant</w:t>
            </w:r>
          </w:p>
        </w:tc>
        <w:tc>
          <w:tcPr>
            <w:tcW w:w="6498" w:type="dxa"/>
            <w:shd w:val="clear" w:color="auto" w:fill="auto"/>
            <w:vAlign w:val="center"/>
            <w:tcPrChange w:id="10" w:author="Mohd Suffian bin Mahmud" w:date="2020-04-20T09:17:00Z">
              <w:tcPr>
                <w:tcW w:w="6498" w:type="dxa"/>
                <w:shd w:val="clear" w:color="auto" w:fill="auto"/>
                <w:vAlign w:val="center"/>
              </w:tcPr>
            </w:tcPrChange>
          </w:tcPr>
          <w:p w14:paraId="23C2423C" w14:textId="77777777" w:rsidR="008578A8" w:rsidRDefault="008578A8" w:rsidP="00CD2725">
            <w:pPr>
              <w:pStyle w:val="ListParagraph"/>
              <w:numPr>
                <w:ilvl w:val="0"/>
                <w:numId w:val="22"/>
              </w:numPr>
              <w:jc w:val="both"/>
              <w:rPr>
                <w:rFonts w:ascii="Arial" w:hAnsi="Arial" w:cs="Arial"/>
                <w:lang w:val="ms-MY"/>
              </w:rPr>
            </w:pPr>
            <w:r>
              <w:rPr>
                <w:rFonts w:ascii="Arial" w:hAnsi="Arial" w:cs="Arial"/>
                <w:lang w:val="ms-MY"/>
              </w:rPr>
              <w:t>Pemohon hendaklah warganegara Malaysia</w:t>
            </w:r>
            <w:r w:rsidR="00577489">
              <w:rPr>
                <w:rFonts w:ascii="Arial" w:hAnsi="Arial" w:cs="Arial"/>
                <w:lang w:val="ms-MY"/>
              </w:rPr>
              <w:t>.</w:t>
            </w:r>
            <w:r>
              <w:rPr>
                <w:rFonts w:ascii="Arial" w:hAnsi="Arial" w:cs="Arial"/>
                <w:lang w:val="ms-MY"/>
              </w:rPr>
              <w:t xml:space="preserve"> </w:t>
            </w:r>
          </w:p>
          <w:p w14:paraId="6E73B888" w14:textId="77777777" w:rsidR="008578A8" w:rsidRDefault="008578A8" w:rsidP="008578A8">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Applicant must be a Malaysian citizen</w:t>
            </w:r>
            <w:r w:rsidR="00577489">
              <w:rPr>
                <w:rFonts w:ascii="Arial" w:hAnsi="Arial" w:cs="Arial"/>
                <w:i/>
                <w:color w:val="0000FF"/>
                <w:sz w:val="22"/>
                <w:szCs w:val="22"/>
                <w:lang w:val="ms-MY"/>
              </w:rPr>
              <w:t>.</w:t>
            </w:r>
          </w:p>
          <w:p w14:paraId="687B3735" w14:textId="77777777" w:rsidR="008578A8" w:rsidRDefault="008578A8" w:rsidP="008578A8">
            <w:pPr>
              <w:pStyle w:val="ListParagraph"/>
              <w:ind w:left="360"/>
              <w:jc w:val="both"/>
              <w:rPr>
                <w:rFonts w:ascii="Arial" w:hAnsi="Arial" w:cs="Arial"/>
                <w:lang w:val="ms-MY"/>
              </w:rPr>
            </w:pPr>
          </w:p>
          <w:p w14:paraId="7FF5566F" w14:textId="77777777" w:rsidR="00EE0AB0" w:rsidRDefault="00EE0AB0" w:rsidP="00CD2725">
            <w:pPr>
              <w:pStyle w:val="ListParagraph"/>
              <w:numPr>
                <w:ilvl w:val="0"/>
                <w:numId w:val="22"/>
              </w:numPr>
              <w:jc w:val="both"/>
              <w:rPr>
                <w:rFonts w:ascii="Arial" w:hAnsi="Arial" w:cs="Arial"/>
                <w:lang w:val="ms-MY"/>
              </w:rPr>
            </w:pPr>
            <w:r>
              <w:rPr>
                <w:rFonts w:ascii="Arial" w:hAnsi="Arial" w:cs="Arial"/>
                <w:lang w:val="ms-MY"/>
              </w:rPr>
              <w:t xml:space="preserve">Jika pemohon bukan pemilik, maka pemilik hendaklah melantik pemohon secara rasmi. </w:t>
            </w:r>
          </w:p>
          <w:p w14:paraId="0201D4FE" w14:textId="77777777" w:rsidR="00EE0AB0" w:rsidRDefault="00EE0AB0" w:rsidP="00EE0AB0">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 xml:space="preserve">If the applicant is not the owner, the owner has to officially appoint the applicant. </w:t>
            </w:r>
          </w:p>
          <w:p w14:paraId="75E79F0C" w14:textId="77777777" w:rsidR="008578A8" w:rsidRDefault="008578A8" w:rsidP="008578A8">
            <w:pPr>
              <w:pStyle w:val="ListParagraph"/>
              <w:ind w:left="360"/>
              <w:jc w:val="both"/>
              <w:rPr>
                <w:rFonts w:ascii="Arial" w:hAnsi="Arial" w:cs="Arial"/>
                <w:lang w:val="ms-MY"/>
              </w:rPr>
            </w:pPr>
          </w:p>
          <w:p w14:paraId="4F014D22" w14:textId="77777777" w:rsidR="00EE0AB0" w:rsidRDefault="00EE0AB0" w:rsidP="00CD2725">
            <w:pPr>
              <w:pStyle w:val="ListParagraph"/>
              <w:numPr>
                <w:ilvl w:val="0"/>
                <w:numId w:val="22"/>
              </w:numPr>
              <w:jc w:val="both"/>
              <w:rPr>
                <w:rFonts w:ascii="Arial" w:hAnsi="Arial" w:cs="Arial"/>
                <w:lang w:val="ms-MY"/>
              </w:rPr>
            </w:pPr>
            <w:r>
              <w:rPr>
                <w:rFonts w:ascii="Arial" w:hAnsi="Arial" w:cs="Arial"/>
                <w:lang w:val="ms-MY"/>
              </w:rPr>
              <w:t xml:space="preserve">Pemohon yang dilantik bertanggungjawab  berurusan dengan pihak Kementerian Pendidikan Malaysia dalam menguruskan permohonan.  </w:t>
            </w:r>
          </w:p>
          <w:p w14:paraId="7C385E54" w14:textId="77777777" w:rsidR="008578A8" w:rsidRDefault="00EE0AB0" w:rsidP="00EE0AB0">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 applicant is responsible in dealing with the application to the Ministry of Education Malaysia.</w:t>
            </w:r>
          </w:p>
          <w:p w14:paraId="2284A672" w14:textId="1515B11D" w:rsidR="00EE0AB0" w:rsidRPr="00A206A1" w:rsidRDefault="00EE0AB0" w:rsidP="00EE0AB0">
            <w:pPr>
              <w:pStyle w:val="ListParagraph"/>
              <w:ind w:left="360"/>
              <w:jc w:val="both"/>
              <w:rPr>
                <w:rFonts w:ascii="Arial" w:hAnsi="Arial" w:cs="Arial"/>
                <w:lang w:val="ms-MY"/>
              </w:rPr>
            </w:pPr>
          </w:p>
        </w:tc>
      </w:tr>
      <w:tr w:rsidR="008578A8" w:rsidRPr="00172860" w14:paraId="33F6522A" w14:textId="77777777" w:rsidTr="00C01DA3">
        <w:trPr>
          <w:trHeight w:val="478"/>
          <w:trPrChange w:id="11" w:author="Mohd Suffian bin Mahmud" w:date="2020-04-20T09:17:00Z">
            <w:trPr>
              <w:trHeight w:val="478"/>
            </w:trPr>
          </w:trPrChange>
        </w:trPr>
        <w:tc>
          <w:tcPr>
            <w:tcW w:w="720" w:type="dxa"/>
            <w:shd w:val="clear" w:color="auto" w:fill="auto"/>
            <w:tcPrChange w:id="12" w:author="Mohd Suffian bin Mahmud" w:date="2020-04-20T09:17:00Z">
              <w:tcPr>
                <w:tcW w:w="720" w:type="dxa"/>
                <w:shd w:val="clear" w:color="auto" w:fill="auto"/>
              </w:tcPr>
            </w:tcPrChange>
          </w:tcPr>
          <w:p w14:paraId="46D492ED" w14:textId="77777777" w:rsidR="008578A8" w:rsidRPr="00141237" w:rsidRDefault="008578A8" w:rsidP="00CD2725">
            <w:pPr>
              <w:pStyle w:val="ListParagraph"/>
              <w:numPr>
                <w:ilvl w:val="0"/>
                <w:numId w:val="21"/>
              </w:numPr>
              <w:jc w:val="center"/>
              <w:rPr>
                <w:rFonts w:ascii="Arial" w:hAnsi="Arial" w:cs="Arial"/>
                <w:lang w:val="ms-MY"/>
              </w:rPr>
            </w:pPr>
          </w:p>
        </w:tc>
        <w:tc>
          <w:tcPr>
            <w:tcW w:w="2592" w:type="dxa"/>
            <w:shd w:val="clear" w:color="auto" w:fill="auto"/>
            <w:tcPrChange w:id="13" w:author="Mohd Suffian bin Mahmud" w:date="2020-04-20T09:17:00Z">
              <w:tcPr>
                <w:tcW w:w="2592" w:type="dxa"/>
                <w:shd w:val="clear" w:color="auto" w:fill="auto"/>
              </w:tcPr>
            </w:tcPrChange>
          </w:tcPr>
          <w:p w14:paraId="64156C6E" w14:textId="77777777" w:rsidR="008578A8" w:rsidRDefault="008578A8" w:rsidP="008578A8">
            <w:pPr>
              <w:rPr>
                <w:rFonts w:ascii="Arial" w:hAnsi="Arial" w:cs="Arial"/>
                <w:lang w:val="ms-MY"/>
              </w:rPr>
            </w:pPr>
            <w:r w:rsidRPr="00172860">
              <w:rPr>
                <w:rFonts w:ascii="Arial" w:hAnsi="Arial" w:cs="Arial"/>
                <w:lang w:val="ms-MY"/>
              </w:rPr>
              <w:t>Pemilik</w:t>
            </w:r>
            <w:r w:rsidR="00755449">
              <w:rPr>
                <w:rFonts w:ascii="Arial" w:hAnsi="Arial" w:cs="Arial"/>
                <w:lang w:val="ms-MY"/>
              </w:rPr>
              <w:t>an</w:t>
            </w:r>
          </w:p>
          <w:p w14:paraId="24EDAC1A" w14:textId="77777777" w:rsidR="008578A8" w:rsidRPr="00CC56EA" w:rsidRDefault="008578A8" w:rsidP="008578A8">
            <w:pPr>
              <w:rPr>
                <w:rFonts w:ascii="Arial" w:hAnsi="Arial" w:cs="Arial"/>
                <w:lang w:val="ms-MY"/>
              </w:rPr>
            </w:pPr>
            <w:r>
              <w:rPr>
                <w:rFonts w:ascii="Arial" w:hAnsi="Arial" w:cs="Arial"/>
                <w:i/>
                <w:color w:val="0000FF"/>
                <w:sz w:val="22"/>
                <w:szCs w:val="22"/>
                <w:lang w:val="ms-MY"/>
              </w:rPr>
              <w:t>Owner</w:t>
            </w:r>
            <w:r w:rsidR="00755449">
              <w:rPr>
                <w:rFonts w:ascii="Arial" w:hAnsi="Arial" w:cs="Arial"/>
                <w:i/>
                <w:color w:val="0000FF"/>
                <w:sz w:val="22"/>
                <w:szCs w:val="22"/>
                <w:lang w:val="ms-MY"/>
              </w:rPr>
              <w:t>ship</w:t>
            </w:r>
          </w:p>
        </w:tc>
        <w:tc>
          <w:tcPr>
            <w:tcW w:w="6498" w:type="dxa"/>
            <w:shd w:val="clear" w:color="auto" w:fill="auto"/>
            <w:vAlign w:val="center"/>
            <w:tcPrChange w:id="14" w:author="Mohd Suffian bin Mahmud" w:date="2020-04-20T09:17:00Z">
              <w:tcPr>
                <w:tcW w:w="6498" w:type="dxa"/>
                <w:shd w:val="clear" w:color="auto" w:fill="auto"/>
                <w:vAlign w:val="center"/>
              </w:tcPr>
            </w:tcPrChange>
          </w:tcPr>
          <w:p w14:paraId="4CF029C0" w14:textId="73E38818" w:rsidR="008578A8" w:rsidRPr="00172860" w:rsidRDefault="008578A8" w:rsidP="00317F81">
            <w:pPr>
              <w:pStyle w:val="ListParagraph"/>
              <w:numPr>
                <w:ilvl w:val="0"/>
                <w:numId w:val="1"/>
              </w:numPr>
              <w:jc w:val="both"/>
              <w:rPr>
                <w:rFonts w:ascii="Arial" w:hAnsi="Arial" w:cs="Arial"/>
                <w:lang w:val="ms-MY"/>
              </w:rPr>
            </w:pPr>
            <w:r w:rsidRPr="00172860">
              <w:rPr>
                <w:rFonts w:ascii="Arial" w:hAnsi="Arial" w:cs="Arial"/>
                <w:lang w:val="ms-MY"/>
              </w:rPr>
              <w:t xml:space="preserve">Syarikat </w:t>
            </w:r>
            <w:r w:rsidR="0054559F">
              <w:rPr>
                <w:rFonts w:ascii="Arial" w:hAnsi="Arial" w:cs="Arial"/>
                <w:lang w:val="ms-MY"/>
              </w:rPr>
              <w:t>Sendirian Berhad</w:t>
            </w:r>
            <w:r w:rsidR="0054559F" w:rsidRPr="00172860">
              <w:rPr>
                <w:rFonts w:ascii="Arial" w:hAnsi="Arial" w:cs="Arial"/>
                <w:lang w:val="ms-MY"/>
              </w:rPr>
              <w:t xml:space="preserve"> </w:t>
            </w:r>
            <w:r w:rsidRPr="00172860">
              <w:rPr>
                <w:rFonts w:ascii="Arial" w:hAnsi="Arial" w:cs="Arial"/>
                <w:lang w:val="ms-MY"/>
              </w:rPr>
              <w:t>yang diperbadankan di Malaysia dan berdaftar dengan Suruhanjaya Syarikat Malaysia (SSM)</w:t>
            </w:r>
            <w:r w:rsidR="00577489">
              <w:rPr>
                <w:rFonts w:ascii="Arial" w:hAnsi="Arial" w:cs="Arial"/>
                <w:lang w:val="ms-MY"/>
              </w:rPr>
              <w:t>.</w:t>
            </w:r>
          </w:p>
          <w:p w14:paraId="347E8F74" w14:textId="77777777" w:rsidR="008578A8" w:rsidRPr="00172860" w:rsidRDefault="00755449" w:rsidP="008578A8">
            <w:pPr>
              <w:pStyle w:val="ListParagraph"/>
              <w:ind w:left="360"/>
              <w:jc w:val="both"/>
              <w:rPr>
                <w:rFonts w:ascii="Arial" w:hAnsi="Arial" w:cs="Arial"/>
                <w:sz w:val="22"/>
                <w:szCs w:val="22"/>
                <w:lang w:val="ms-MY"/>
              </w:rPr>
            </w:pPr>
            <w:r>
              <w:rPr>
                <w:rFonts w:ascii="Arial" w:hAnsi="Arial" w:cs="Arial"/>
                <w:i/>
                <w:color w:val="0000FF"/>
                <w:sz w:val="22"/>
                <w:szCs w:val="22"/>
                <w:lang w:val="ms-MY"/>
              </w:rPr>
              <w:t xml:space="preserve">A </w:t>
            </w:r>
            <w:r w:rsidR="008578A8" w:rsidRPr="00172860">
              <w:rPr>
                <w:rFonts w:ascii="Arial" w:hAnsi="Arial" w:cs="Arial"/>
                <w:i/>
                <w:color w:val="0000FF"/>
                <w:sz w:val="22"/>
                <w:szCs w:val="22"/>
                <w:lang w:val="ms-MY"/>
              </w:rPr>
              <w:t>Private Limited Company establish</w:t>
            </w:r>
            <w:r>
              <w:rPr>
                <w:rFonts w:ascii="Arial" w:hAnsi="Arial" w:cs="Arial"/>
                <w:i/>
                <w:color w:val="0000FF"/>
                <w:sz w:val="22"/>
                <w:szCs w:val="22"/>
                <w:lang w:val="ms-MY"/>
              </w:rPr>
              <w:t>ed</w:t>
            </w:r>
            <w:r w:rsidR="008578A8" w:rsidRPr="00172860">
              <w:rPr>
                <w:rFonts w:ascii="Arial" w:hAnsi="Arial" w:cs="Arial"/>
                <w:i/>
                <w:color w:val="0000FF"/>
                <w:sz w:val="22"/>
                <w:szCs w:val="22"/>
                <w:lang w:val="ms-MY"/>
              </w:rPr>
              <w:t xml:space="preserve"> in Malaysia and registered with the Companies Commision of Malaysia (CCM)</w:t>
            </w:r>
            <w:r w:rsidR="00577489">
              <w:rPr>
                <w:rFonts w:ascii="Arial" w:hAnsi="Arial" w:cs="Arial"/>
                <w:i/>
                <w:color w:val="0000FF"/>
                <w:sz w:val="22"/>
                <w:szCs w:val="22"/>
                <w:lang w:val="ms-MY"/>
              </w:rPr>
              <w:t>.</w:t>
            </w:r>
          </w:p>
          <w:p w14:paraId="311BCDE5" w14:textId="6AA598BA" w:rsidR="00EE0AB0" w:rsidRPr="00EE0AB0" w:rsidRDefault="00EE0AB0" w:rsidP="00EE0AB0">
            <w:pPr>
              <w:jc w:val="both"/>
              <w:rPr>
                <w:rFonts w:ascii="Arial" w:hAnsi="Arial" w:cs="Arial"/>
                <w:lang w:val="ms-MY"/>
              </w:rPr>
            </w:pPr>
          </w:p>
          <w:p w14:paraId="12B68790" w14:textId="77777777" w:rsidR="00EE0AB0" w:rsidRPr="007E5A67" w:rsidRDefault="00EE0AB0" w:rsidP="00EE0AB0">
            <w:pPr>
              <w:pStyle w:val="ListParagraph"/>
              <w:numPr>
                <w:ilvl w:val="0"/>
                <w:numId w:val="1"/>
              </w:numPr>
              <w:jc w:val="both"/>
              <w:rPr>
                <w:rFonts w:ascii="Arial" w:hAnsi="Arial" w:cs="Arial"/>
                <w:lang w:val="ms-MY"/>
              </w:rPr>
            </w:pPr>
            <w:r w:rsidRPr="00172860">
              <w:rPr>
                <w:rFonts w:ascii="Arial" w:hAnsi="Arial" w:cs="Arial"/>
                <w:lang w:val="ms-MY"/>
              </w:rPr>
              <w:t xml:space="preserve">Aktiviti syarikat berkaitan dengan pendidikan hendaklah jelas dinyatakan dalam </w:t>
            </w:r>
            <w:r w:rsidRPr="00172860">
              <w:rPr>
                <w:rFonts w:ascii="Arial" w:hAnsi="Arial" w:cs="Arial"/>
                <w:i/>
                <w:lang w:val="ms-MY"/>
              </w:rPr>
              <w:t>Memorandum and Article</w:t>
            </w:r>
            <w:r w:rsidRPr="00172860">
              <w:rPr>
                <w:rFonts w:ascii="Arial" w:hAnsi="Arial" w:cs="Arial"/>
                <w:lang w:val="ms-MY"/>
              </w:rPr>
              <w:t xml:space="preserve"> (M&amp;A)</w:t>
            </w:r>
            <w:r>
              <w:rPr>
                <w:rFonts w:ascii="Arial" w:hAnsi="Arial" w:cs="Arial"/>
                <w:lang w:val="ms-MY"/>
              </w:rPr>
              <w:t xml:space="preserve"> atau dokumen setara dari SSM.</w:t>
            </w:r>
          </w:p>
          <w:p w14:paraId="7F7B49B8" w14:textId="77777777" w:rsidR="00EE0AB0" w:rsidRDefault="00EE0AB0" w:rsidP="00EE0AB0">
            <w:pPr>
              <w:ind w:left="321"/>
              <w:rPr>
                <w:rFonts w:ascii="Arial" w:hAnsi="Arial" w:cs="Arial"/>
                <w:i/>
                <w:color w:val="0000FF"/>
                <w:sz w:val="22"/>
                <w:szCs w:val="22"/>
                <w:lang w:val="ms-MY"/>
              </w:rPr>
            </w:pPr>
            <w:r>
              <w:rPr>
                <w:rFonts w:ascii="Arial" w:hAnsi="Arial" w:cs="Arial"/>
                <w:i/>
                <w:color w:val="0000FF"/>
                <w:sz w:val="22"/>
                <w:szCs w:val="22"/>
                <w:lang w:val="ms-MY"/>
              </w:rPr>
              <w:t xml:space="preserve">Education activities must be clearly stated in the company’s </w:t>
            </w:r>
            <w:r w:rsidRPr="00172860">
              <w:rPr>
                <w:rFonts w:ascii="Arial" w:hAnsi="Arial" w:cs="Arial"/>
                <w:i/>
                <w:color w:val="0000FF"/>
                <w:sz w:val="22"/>
                <w:szCs w:val="22"/>
                <w:lang w:val="ms-MY"/>
              </w:rPr>
              <w:t>Memorandum and Article (M&amp;A)</w:t>
            </w:r>
            <w:r>
              <w:rPr>
                <w:rFonts w:ascii="Arial" w:hAnsi="Arial" w:cs="Arial"/>
                <w:i/>
                <w:color w:val="0000FF"/>
                <w:sz w:val="22"/>
                <w:szCs w:val="22"/>
                <w:lang w:val="ms-MY"/>
              </w:rPr>
              <w:t xml:space="preserve"> or other relevant documents from CCM.</w:t>
            </w:r>
          </w:p>
          <w:p w14:paraId="2A770B39" w14:textId="4969770B" w:rsidR="0054559F" w:rsidRPr="008578A8" w:rsidRDefault="0054559F" w:rsidP="008578A8">
            <w:pPr>
              <w:rPr>
                <w:rFonts w:ascii="Arial" w:hAnsi="Arial" w:cs="Arial"/>
                <w:i/>
                <w:color w:val="0000FF"/>
                <w:sz w:val="22"/>
                <w:szCs w:val="22"/>
                <w:lang w:val="ms-MY"/>
              </w:rPr>
            </w:pPr>
          </w:p>
        </w:tc>
      </w:tr>
      <w:tr w:rsidR="008578A8" w:rsidRPr="00172860" w14:paraId="2A01BFE3" w14:textId="77777777" w:rsidTr="00C01DA3">
        <w:trPr>
          <w:trHeight w:val="478"/>
          <w:trPrChange w:id="15" w:author="Mohd Suffian bin Mahmud" w:date="2020-04-20T09:17:00Z">
            <w:trPr>
              <w:trHeight w:val="478"/>
            </w:trPr>
          </w:trPrChange>
        </w:trPr>
        <w:tc>
          <w:tcPr>
            <w:tcW w:w="720" w:type="dxa"/>
            <w:shd w:val="clear" w:color="auto" w:fill="auto"/>
            <w:tcPrChange w:id="16" w:author="Mohd Suffian bin Mahmud" w:date="2020-04-20T09:17:00Z">
              <w:tcPr>
                <w:tcW w:w="720" w:type="dxa"/>
                <w:shd w:val="clear" w:color="auto" w:fill="auto"/>
              </w:tcPr>
            </w:tcPrChange>
          </w:tcPr>
          <w:p w14:paraId="0BBAE18A" w14:textId="77777777" w:rsidR="008578A8" w:rsidRPr="00141237" w:rsidRDefault="008578A8" w:rsidP="00CD2725">
            <w:pPr>
              <w:pStyle w:val="ListParagraph"/>
              <w:numPr>
                <w:ilvl w:val="0"/>
                <w:numId w:val="21"/>
              </w:numPr>
              <w:jc w:val="center"/>
              <w:rPr>
                <w:rFonts w:ascii="Arial" w:hAnsi="Arial" w:cs="Arial"/>
                <w:lang w:val="ms-MY"/>
              </w:rPr>
            </w:pPr>
          </w:p>
        </w:tc>
        <w:tc>
          <w:tcPr>
            <w:tcW w:w="2592" w:type="dxa"/>
            <w:shd w:val="clear" w:color="auto" w:fill="auto"/>
            <w:tcPrChange w:id="17" w:author="Mohd Suffian bin Mahmud" w:date="2020-04-20T09:17:00Z">
              <w:tcPr>
                <w:tcW w:w="2592" w:type="dxa"/>
                <w:shd w:val="clear" w:color="auto" w:fill="auto"/>
              </w:tcPr>
            </w:tcPrChange>
          </w:tcPr>
          <w:p w14:paraId="1B6B1B2A" w14:textId="77777777" w:rsidR="008578A8" w:rsidRPr="00172860" w:rsidRDefault="008578A8" w:rsidP="008578A8">
            <w:pPr>
              <w:rPr>
                <w:rFonts w:ascii="Arial" w:hAnsi="Arial" w:cs="Arial"/>
                <w:lang w:val="ms-MY"/>
              </w:rPr>
            </w:pPr>
            <w:r w:rsidRPr="00172860">
              <w:rPr>
                <w:rFonts w:ascii="Arial" w:hAnsi="Arial" w:cs="Arial"/>
                <w:lang w:val="ms-MY"/>
              </w:rPr>
              <w:t>Modal / Ekuiti</w:t>
            </w:r>
          </w:p>
          <w:p w14:paraId="76FDDE4A" w14:textId="77777777" w:rsidR="008578A8" w:rsidRPr="00172860" w:rsidRDefault="008578A8" w:rsidP="008578A8">
            <w:pPr>
              <w:rPr>
                <w:rFonts w:ascii="Arial" w:hAnsi="Arial" w:cs="Arial"/>
                <w:lang w:val="ms-MY"/>
              </w:rPr>
            </w:pPr>
            <w:r w:rsidRPr="00172860">
              <w:rPr>
                <w:rFonts w:ascii="Arial" w:hAnsi="Arial" w:cs="Arial"/>
                <w:i/>
                <w:color w:val="0000FF"/>
                <w:sz w:val="22"/>
                <w:szCs w:val="22"/>
                <w:lang w:val="ms-MY"/>
              </w:rPr>
              <w:t>Paid up capital/Equity</w:t>
            </w:r>
          </w:p>
        </w:tc>
        <w:tc>
          <w:tcPr>
            <w:tcW w:w="6498" w:type="dxa"/>
            <w:shd w:val="clear" w:color="auto" w:fill="auto"/>
            <w:vAlign w:val="center"/>
            <w:tcPrChange w:id="18" w:author="Mohd Suffian bin Mahmud" w:date="2020-04-20T09:17:00Z">
              <w:tcPr>
                <w:tcW w:w="6498" w:type="dxa"/>
                <w:shd w:val="clear" w:color="auto" w:fill="auto"/>
                <w:vAlign w:val="center"/>
              </w:tcPr>
            </w:tcPrChange>
          </w:tcPr>
          <w:p w14:paraId="0445BA64" w14:textId="77777777" w:rsidR="008578A8" w:rsidRPr="00172860" w:rsidRDefault="00F73E8A" w:rsidP="00CD2725">
            <w:pPr>
              <w:pStyle w:val="ListParagraph"/>
              <w:numPr>
                <w:ilvl w:val="0"/>
                <w:numId w:val="23"/>
              </w:numPr>
              <w:rPr>
                <w:rFonts w:ascii="Arial" w:hAnsi="Arial" w:cs="Arial"/>
                <w:lang w:val="ms-MY"/>
              </w:rPr>
            </w:pPr>
            <w:r>
              <w:rPr>
                <w:rFonts w:ascii="Arial" w:hAnsi="Arial" w:cs="Arial"/>
                <w:lang w:val="ms-MY"/>
              </w:rPr>
              <w:t>Modal Berbayar minimum</w:t>
            </w:r>
            <w:r w:rsidR="008578A8" w:rsidRPr="00172860">
              <w:rPr>
                <w:rFonts w:ascii="Arial" w:hAnsi="Arial" w:cs="Arial"/>
                <w:lang w:val="ms-MY"/>
              </w:rPr>
              <w:t>: RM1</w:t>
            </w:r>
            <w:r w:rsidR="00755449">
              <w:rPr>
                <w:rFonts w:ascii="Arial" w:hAnsi="Arial" w:cs="Arial"/>
                <w:lang w:val="ms-MY"/>
              </w:rPr>
              <w:t>,000,00.00</w:t>
            </w:r>
          </w:p>
          <w:p w14:paraId="020C4B66" w14:textId="66FA4E16" w:rsidR="008578A8" w:rsidRPr="00172860" w:rsidRDefault="006348CE" w:rsidP="008578A8">
            <w:pPr>
              <w:pStyle w:val="ListParagraph"/>
              <w:ind w:left="360"/>
              <w:rPr>
                <w:rFonts w:ascii="Arial" w:hAnsi="Arial" w:cs="Arial"/>
                <w:i/>
                <w:color w:val="0000FF"/>
                <w:sz w:val="22"/>
                <w:szCs w:val="22"/>
                <w:lang w:val="ms-MY"/>
              </w:rPr>
            </w:pPr>
            <w:r>
              <w:rPr>
                <w:rFonts w:ascii="Arial" w:hAnsi="Arial" w:cs="Arial"/>
                <w:i/>
                <w:color w:val="0000FF"/>
                <w:sz w:val="22"/>
                <w:szCs w:val="22"/>
                <w:lang w:val="ms-MY"/>
              </w:rPr>
              <w:t>Minimum paid-</w:t>
            </w:r>
            <w:r w:rsidR="00755449">
              <w:rPr>
                <w:rFonts w:ascii="Arial" w:hAnsi="Arial" w:cs="Arial"/>
                <w:i/>
                <w:color w:val="0000FF"/>
                <w:sz w:val="22"/>
                <w:szCs w:val="22"/>
                <w:lang w:val="ms-MY"/>
              </w:rPr>
              <w:t>up capital: RM</w:t>
            </w:r>
            <w:r w:rsidR="008578A8" w:rsidRPr="00172860">
              <w:rPr>
                <w:rFonts w:ascii="Arial" w:hAnsi="Arial" w:cs="Arial"/>
                <w:i/>
                <w:color w:val="0000FF"/>
                <w:sz w:val="22"/>
                <w:szCs w:val="22"/>
                <w:lang w:val="ms-MY"/>
              </w:rPr>
              <w:t>1,000,000.00</w:t>
            </w:r>
          </w:p>
          <w:p w14:paraId="2CB53CF5" w14:textId="77777777" w:rsidR="008578A8" w:rsidRPr="00172860" w:rsidRDefault="008578A8" w:rsidP="008578A8">
            <w:pPr>
              <w:pStyle w:val="ListParagraph"/>
              <w:ind w:left="360"/>
              <w:rPr>
                <w:rFonts w:ascii="Arial" w:hAnsi="Arial" w:cs="Arial"/>
                <w:lang w:val="ms-MY"/>
              </w:rPr>
            </w:pPr>
          </w:p>
          <w:p w14:paraId="3FF03FA0" w14:textId="77777777" w:rsidR="008578A8" w:rsidRPr="00172860" w:rsidRDefault="008578A8" w:rsidP="00CD2725">
            <w:pPr>
              <w:pStyle w:val="ListParagraph"/>
              <w:numPr>
                <w:ilvl w:val="0"/>
                <w:numId w:val="23"/>
              </w:numPr>
              <w:jc w:val="both"/>
              <w:rPr>
                <w:rFonts w:ascii="Arial" w:hAnsi="Arial" w:cs="Arial"/>
                <w:lang w:val="ms-MY"/>
              </w:rPr>
            </w:pPr>
            <w:r w:rsidRPr="00172860">
              <w:rPr>
                <w:rFonts w:ascii="Arial" w:hAnsi="Arial" w:cs="Arial"/>
                <w:lang w:val="ms-MY"/>
              </w:rPr>
              <w:t>Pemohon hendaklah mengemukakan dokumen rasmi SSM yang menunjukkan jumlah modal berbayar bagi syarikat.</w:t>
            </w:r>
          </w:p>
          <w:p w14:paraId="7EC5A594" w14:textId="1C44B0F3" w:rsidR="008578A8" w:rsidRPr="00172860" w:rsidRDefault="008578A8" w:rsidP="008578A8">
            <w:pPr>
              <w:pStyle w:val="ListParagraph"/>
              <w:ind w:left="360"/>
              <w:jc w:val="both"/>
              <w:rPr>
                <w:rFonts w:ascii="Arial" w:hAnsi="Arial" w:cs="Arial"/>
                <w:lang w:val="ms-MY"/>
              </w:rPr>
            </w:pPr>
            <w:r w:rsidRPr="00172860">
              <w:rPr>
                <w:rFonts w:ascii="Arial" w:hAnsi="Arial" w:cs="Arial"/>
                <w:i/>
                <w:color w:val="0000FF"/>
                <w:sz w:val="22"/>
                <w:szCs w:val="22"/>
                <w:lang w:val="ms-MY"/>
              </w:rPr>
              <w:t>Application</w:t>
            </w:r>
            <w:r w:rsidR="00755449">
              <w:rPr>
                <w:rFonts w:ascii="Arial" w:hAnsi="Arial" w:cs="Arial"/>
                <w:i/>
                <w:color w:val="0000FF"/>
                <w:sz w:val="22"/>
                <w:szCs w:val="22"/>
                <w:lang w:val="ms-MY"/>
              </w:rPr>
              <w:t>s</w:t>
            </w:r>
            <w:r w:rsidRPr="00172860">
              <w:rPr>
                <w:rFonts w:ascii="Arial" w:hAnsi="Arial" w:cs="Arial"/>
                <w:i/>
                <w:color w:val="0000FF"/>
                <w:sz w:val="22"/>
                <w:szCs w:val="22"/>
                <w:lang w:val="ms-MY"/>
              </w:rPr>
              <w:t xml:space="preserve"> must be submitted with official documents from CCM</w:t>
            </w:r>
            <w:r w:rsidR="00755449">
              <w:rPr>
                <w:rFonts w:ascii="Arial" w:hAnsi="Arial" w:cs="Arial"/>
                <w:i/>
                <w:color w:val="0000FF"/>
                <w:sz w:val="22"/>
                <w:szCs w:val="22"/>
                <w:lang w:val="ms-MY"/>
              </w:rPr>
              <w:t>;</w:t>
            </w:r>
            <w:r w:rsidRPr="00172860">
              <w:rPr>
                <w:rFonts w:ascii="Arial" w:hAnsi="Arial" w:cs="Arial"/>
                <w:i/>
                <w:color w:val="0000FF"/>
                <w:sz w:val="22"/>
                <w:szCs w:val="22"/>
                <w:lang w:val="ms-MY"/>
              </w:rPr>
              <w:t xml:space="preserve"> </w:t>
            </w:r>
            <w:r w:rsidR="00755449">
              <w:rPr>
                <w:rFonts w:ascii="Arial" w:hAnsi="Arial" w:cs="Arial"/>
                <w:i/>
                <w:color w:val="0000FF"/>
                <w:sz w:val="22"/>
                <w:szCs w:val="22"/>
                <w:lang w:val="ms-MY"/>
              </w:rPr>
              <w:t>clearly stating the</w:t>
            </w:r>
            <w:r w:rsidR="006348CE">
              <w:rPr>
                <w:rFonts w:ascii="Arial" w:hAnsi="Arial" w:cs="Arial"/>
                <w:i/>
                <w:color w:val="0000FF"/>
                <w:sz w:val="22"/>
                <w:szCs w:val="22"/>
                <w:lang w:val="ms-MY"/>
              </w:rPr>
              <w:t xml:space="preserve"> paid-</w:t>
            </w:r>
            <w:r w:rsidRPr="00172860">
              <w:rPr>
                <w:rFonts w:ascii="Arial" w:hAnsi="Arial" w:cs="Arial"/>
                <w:i/>
                <w:color w:val="0000FF"/>
                <w:sz w:val="22"/>
                <w:szCs w:val="22"/>
                <w:lang w:val="ms-MY"/>
              </w:rPr>
              <w:t xml:space="preserve">up capital </w:t>
            </w:r>
            <w:r w:rsidR="00BE298F">
              <w:rPr>
                <w:rFonts w:ascii="Arial" w:hAnsi="Arial" w:cs="Arial"/>
                <w:i/>
                <w:color w:val="0000FF"/>
                <w:sz w:val="22"/>
                <w:szCs w:val="22"/>
                <w:lang w:val="ms-MY"/>
              </w:rPr>
              <w:t>of</w:t>
            </w:r>
            <w:r w:rsidRPr="00172860">
              <w:rPr>
                <w:rFonts w:ascii="Arial" w:hAnsi="Arial" w:cs="Arial"/>
                <w:i/>
                <w:color w:val="0000FF"/>
                <w:sz w:val="22"/>
                <w:szCs w:val="22"/>
                <w:lang w:val="ms-MY"/>
              </w:rPr>
              <w:t xml:space="preserve"> the company</w:t>
            </w:r>
            <w:r w:rsidR="00BE298F">
              <w:rPr>
                <w:rFonts w:ascii="Arial" w:hAnsi="Arial" w:cs="Arial"/>
                <w:i/>
                <w:color w:val="0000FF"/>
                <w:sz w:val="22"/>
                <w:szCs w:val="22"/>
                <w:lang w:val="ms-MY"/>
              </w:rPr>
              <w:t>.</w:t>
            </w:r>
          </w:p>
          <w:p w14:paraId="7F6E1167" w14:textId="77777777" w:rsidR="008578A8" w:rsidRPr="00172860" w:rsidRDefault="008578A8" w:rsidP="008578A8">
            <w:pPr>
              <w:ind w:left="462" w:hanging="425"/>
              <w:rPr>
                <w:rFonts w:ascii="Arial" w:hAnsi="Arial" w:cs="Arial"/>
                <w:i/>
                <w:sz w:val="22"/>
                <w:szCs w:val="22"/>
                <w:lang w:val="ms-MY"/>
              </w:rPr>
            </w:pPr>
          </w:p>
          <w:p w14:paraId="3C9E9953" w14:textId="77777777" w:rsidR="008578A8" w:rsidRPr="00172860" w:rsidRDefault="008578A8" w:rsidP="00CD2725">
            <w:pPr>
              <w:pStyle w:val="ListParagraph"/>
              <w:numPr>
                <w:ilvl w:val="0"/>
                <w:numId w:val="23"/>
              </w:numPr>
              <w:jc w:val="both"/>
              <w:rPr>
                <w:rFonts w:ascii="Arial" w:hAnsi="Arial" w:cs="Arial"/>
                <w:lang w:val="ms-MY"/>
              </w:rPr>
            </w:pPr>
            <w:r w:rsidRPr="00172860">
              <w:rPr>
                <w:rFonts w:ascii="Arial" w:hAnsi="Arial" w:cs="Arial"/>
                <w:lang w:val="ms-MY"/>
              </w:rPr>
              <w:t xml:space="preserve">Ekuiti asing dibenarkan 100% di bawah Dasar Liberalisasi Perdagangan </w:t>
            </w:r>
            <w:r w:rsidRPr="00172860">
              <w:rPr>
                <w:rFonts w:ascii="Arial" w:hAnsi="Arial" w:cs="Arial"/>
                <w:i/>
                <w:lang w:val="ms-MY"/>
              </w:rPr>
              <w:t>Autonomous</w:t>
            </w:r>
            <w:r w:rsidRPr="00172860">
              <w:rPr>
                <w:rFonts w:ascii="Arial" w:hAnsi="Arial" w:cs="Arial"/>
                <w:lang w:val="ms-MY"/>
              </w:rPr>
              <w:t xml:space="preserve"> untuk perkhidmatan pendidikan mulai 31 Mac 2012</w:t>
            </w:r>
            <w:r w:rsidR="00BE298F">
              <w:rPr>
                <w:rFonts w:ascii="Arial" w:hAnsi="Arial" w:cs="Arial"/>
                <w:lang w:val="ms-MY"/>
              </w:rPr>
              <w:t>.</w:t>
            </w:r>
          </w:p>
          <w:p w14:paraId="2B6CD733" w14:textId="77777777" w:rsidR="008578A8" w:rsidRPr="00172860" w:rsidRDefault="008578A8" w:rsidP="008578A8">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100% foreign equity is allowed under the Autonomous Trade Liberalization Policy for educational service(s) beginning 31st March 2012</w:t>
            </w:r>
            <w:r w:rsidR="00BE298F">
              <w:rPr>
                <w:rFonts w:ascii="Arial" w:hAnsi="Arial" w:cs="Arial"/>
                <w:i/>
                <w:color w:val="0000FF"/>
                <w:sz w:val="22"/>
                <w:szCs w:val="22"/>
                <w:lang w:val="ms-MY"/>
              </w:rPr>
              <w:t>.</w:t>
            </w:r>
          </w:p>
          <w:p w14:paraId="09889566" w14:textId="77777777" w:rsidR="008578A8" w:rsidRPr="008578A8" w:rsidRDefault="008578A8" w:rsidP="008578A8">
            <w:pPr>
              <w:jc w:val="both"/>
              <w:rPr>
                <w:rFonts w:ascii="Arial" w:hAnsi="Arial" w:cs="Arial"/>
                <w:lang w:val="ms-MY"/>
              </w:rPr>
            </w:pPr>
          </w:p>
          <w:p w14:paraId="57D823AC" w14:textId="32D530A7" w:rsidR="008578A8" w:rsidRDefault="008578A8" w:rsidP="00CD2725">
            <w:pPr>
              <w:numPr>
                <w:ilvl w:val="0"/>
                <w:numId w:val="23"/>
              </w:numPr>
              <w:jc w:val="both"/>
              <w:rPr>
                <w:rFonts w:ascii="Arial" w:hAnsi="Arial" w:cs="Arial"/>
                <w:lang w:val="ms-MY"/>
              </w:rPr>
            </w:pPr>
            <w:r w:rsidRPr="00A206A1">
              <w:rPr>
                <w:rFonts w:ascii="Arial" w:hAnsi="Arial" w:cs="Arial"/>
                <w:lang w:val="ms-MY"/>
              </w:rPr>
              <w:t xml:space="preserve">Pemohon hendaklah mengemukakan salinan Borang 24 Akta Syarikat 1965 atau dokumen </w:t>
            </w:r>
            <w:r w:rsidR="00293C8B">
              <w:rPr>
                <w:rFonts w:ascii="Arial" w:hAnsi="Arial" w:cs="Arial"/>
                <w:lang w:val="ms-MY"/>
              </w:rPr>
              <w:t xml:space="preserve">Seksyen 51 dan Seksyen 78 </w:t>
            </w:r>
            <w:r w:rsidRPr="00A206A1">
              <w:rPr>
                <w:rFonts w:ascii="Arial" w:hAnsi="Arial" w:cs="Arial"/>
                <w:lang w:val="ms-MY"/>
              </w:rPr>
              <w:t>Akta Syarikat 2016 yang terkini dan disahkan oleh SSM bagi pembuktian modal.</w:t>
            </w:r>
          </w:p>
          <w:p w14:paraId="19DD717A" w14:textId="02DCE068" w:rsidR="008578A8" w:rsidRPr="00F56CF8" w:rsidRDefault="008578A8" w:rsidP="008578A8">
            <w:pPr>
              <w:ind w:left="360"/>
              <w:jc w:val="both"/>
              <w:rPr>
                <w:rFonts w:ascii="Arial" w:hAnsi="Arial" w:cs="Arial"/>
                <w:lang w:val="ms-MY"/>
              </w:rPr>
            </w:pPr>
            <w:r w:rsidRPr="00F56CF8">
              <w:rPr>
                <w:rFonts w:ascii="Arial" w:hAnsi="Arial" w:cs="Arial"/>
                <w:i/>
                <w:color w:val="0000FF"/>
                <w:sz w:val="22"/>
                <w:szCs w:val="22"/>
                <w:lang w:val="ms-MY"/>
              </w:rPr>
              <w:t xml:space="preserve">Application must be submitted </w:t>
            </w:r>
            <w:r w:rsidR="00755449">
              <w:rPr>
                <w:rFonts w:ascii="Arial" w:hAnsi="Arial" w:cs="Arial"/>
                <w:i/>
                <w:color w:val="0000FF"/>
                <w:sz w:val="22"/>
                <w:szCs w:val="22"/>
                <w:lang w:val="ms-MY"/>
              </w:rPr>
              <w:t xml:space="preserve">with </w:t>
            </w:r>
            <w:r w:rsidRPr="00F56CF8">
              <w:rPr>
                <w:rFonts w:ascii="Arial" w:hAnsi="Arial" w:cs="Arial"/>
                <w:i/>
                <w:color w:val="0000FF"/>
                <w:sz w:val="22"/>
                <w:szCs w:val="22"/>
                <w:lang w:val="ms-MY"/>
              </w:rPr>
              <w:t xml:space="preserve">a copy of </w:t>
            </w:r>
            <w:r w:rsidR="00293C8B">
              <w:rPr>
                <w:rFonts w:ascii="Arial" w:hAnsi="Arial" w:cs="Arial"/>
                <w:i/>
                <w:color w:val="0000FF"/>
                <w:sz w:val="22"/>
                <w:szCs w:val="22"/>
                <w:lang w:val="ms-MY"/>
              </w:rPr>
              <w:t xml:space="preserve">the </w:t>
            </w:r>
            <w:r w:rsidRPr="00F56CF8">
              <w:rPr>
                <w:rFonts w:ascii="Arial" w:hAnsi="Arial" w:cs="Arial"/>
                <w:i/>
                <w:color w:val="0000FF"/>
                <w:sz w:val="22"/>
                <w:szCs w:val="22"/>
                <w:lang w:val="ms-MY"/>
              </w:rPr>
              <w:t>updated Form 24 of the Compan</w:t>
            </w:r>
            <w:r w:rsidR="007044D7">
              <w:rPr>
                <w:rFonts w:ascii="Arial" w:hAnsi="Arial" w:cs="Arial"/>
                <w:i/>
                <w:color w:val="0000FF"/>
                <w:sz w:val="22"/>
                <w:szCs w:val="22"/>
                <w:lang w:val="ms-MY"/>
              </w:rPr>
              <w:t>ies</w:t>
            </w:r>
            <w:r w:rsidRPr="00F56CF8">
              <w:rPr>
                <w:rFonts w:ascii="Arial" w:hAnsi="Arial" w:cs="Arial"/>
                <w:i/>
                <w:color w:val="0000FF"/>
                <w:sz w:val="22"/>
                <w:szCs w:val="22"/>
                <w:lang w:val="ms-MY"/>
              </w:rPr>
              <w:t xml:space="preserve"> Act 1965 or </w:t>
            </w:r>
            <w:r w:rsidR="00293C8B" w:rsidRPr="00F56CF8">
              <w:rPr>
                <w:rFonts w:ascii="Arial" w:hAnsi="Arial" w:cs="Arial"/>
                <w:i/>
                <w:color w:val="0000FF"/>
                <w:sz w:val="22"/>
                <w:szCs w:val="22"/>
                <w:lang w:val="ms-MY"/>
              </w:rPr>
              <w:t xml:space="preserve">a copy of </w:t>
            </w:r>
            <w:r w:rsidR="00293C8B">
              <w:rPr>
                <w:rFonts w:ascii="Arial" w:hAnsi="Arial" w:cs="Arial"/>
                <w:i/>
                <w:color w:val="0000FF"/>
                <w:sz w:val="22"/>
                <w:szCs w:val="22"/>
                <w:lang w:val="ms-MY"/>
              </w:rPr>
              <w:t xml:space="preserve">the Section 51 and Section 78 of the </w:t>
            </w:r>
            <w:r w:rsidRPr="00F56CF8">
              <w:rPr>
                <w:rFonts w:ascii="Arial" w:hAnsi="Arial" w:cs="Arial"/>
                <w:i/>
                <w:color w:val="0000FF"/>
                <w:sz w:val="22"/>
                <w:szCs w:val="22"/>
                <w:lang w:val="ms-MY"/>
              </w:rPr>
              <w:t>Compan</w:t>
            </w:r>
            <w:r w:rsidR="007044D7">
              <w:rPr>
                <w:rFonts w:ascii="Arial" w:hAnsi="Arial" w:cs="Arial"/>
                <w:i/>
                <w:color w:val="0000FF"/>
                <w:sz w:val="22"/>
                <w:szCs w:val="22"/>
                <w:lang w:val="ms-MY"/>
              </w:rPr>
              <w:t>ies</w:t>
            </w:r>
            <w:r w:rsidRPr="00F56CF8">
              <w:rPr>
                <w:rFonts w:ascii="Arial" w:hAnsi="Arial" w:cs="Arial"/>
                <w:i/>
                <w:color w:val="0000FF"/>
                <w:sz w:val="22"/>
                <w:szCs w:val="22"/>
                <w:lang w:val="ms-MY"/>
              </w:rPr>
              <w:t xml:space="preserve"> Act 2016</w:t>
            </w:r>
            <w:r w:rsidR="00BE298F">
              <w:rPr>
                <w:rFonts w:ascii="Arial" w:hAnsi="Arial" w:cs="Arial"/>
                <w:i/>
                <w:color w:val="0000FF"/>
                <w:sz w:val="22"/>
                <w:szCs w:val="22"/>
                <w:lang w:val="ms-MY"/>
              </w:rPr>
              <w:t>.</w:t>
            </w:r>
            <w:r w:rsidRPr="00F56CF8">
              <w:rPr>
                <w:rFonts w:ascii="Arial" w:hAnsi="Arial" w:cs="Arial"/>
                <w:i/>
                <w:color w:val="0000FF"/>
                <w:sz w:val="22"/>
                <w:szCs w:val="22"/>
                <w:lang w:val="ms-MY"/>
              </w:rPr>
              <w:t xml:space="preserve">                </w:t>
            </w:r>
          </w:p>
          <w:p w14:paraId="5F570FB0" w14:textId="77777777" w:rsidR="008578A8" w:rsidRPr="00F56CF8" w:rsidRDefault="008578A8" w:rsidP="008578A8">
            <w:pPr>
              <w:jc w:val="both"/>
              <w:rPr>
                <w:rFonts w:ascii="Arial" w:hAnsi="Arial" w:cs="Arial"/>
                <w:lang w:val="ms-MY"/>
              </w:rPr>
            </w:pPr>
          </w:p>
        </w:tc>
      </w:tr>
      <w:tr w:rsidR="008578A8" w:rsidRPr="00172860" w14:paraId="44E3CD7F" w14:textId="77777777" w:rsidTr="00C01DA3">
        <w:trPr>
          <w:trHeight w:val="478"/>
          <w:trPrChange w:id="19" w:author="Mohd Suffian bin Mahmud" w:date="2020-04-20T09:17:00Z">
            <w:trPr>
              <w:trHeight w:val="478"/>
            </w:trPr>
          </w:trPrChange>
        </w:trPr>
        <w:tc>
          <w:tcPr>
            <w:tcW w:w="720" w:type="dxa"/>
            <w:shd w:val="clear" w:color="auto" w:fill="auto"/>
            <w:tcPrChange w:id="20" w:author="Mohd Suffian bin Mahmud" w:date="2020-04-20T09:17:00Z">
              <w:tcPr>
                <w:tcW w:w="720" w:type="dxa"/>
                <w:shd w:val="clear" w:color="auto" w:fill="auto"/>
              </w:tcPr>
            </w:tcPrChange>
          </w:tcPr>
          <w:p w14:paraId="202B1EFD" w14:textId="77777777" w:rsidR="008578A8" w:rsidRPr="00141237" w:rsidRDefault="008578A8" w:rsidP="00CD2725">
            <w:pPr>
              <w:pStyle w:val="ListParagraph"/>
              <w:numPr>
                <w:ilvl w:val="0"/>
                <w:numId w:val="21"/>
              </w:numPr>
              <w:jc w:val="center"/>
              <w:rPr>
                <w:rFonts w:ascii="Arial" w:hAnsi="Arial" w:cs="Arial"/>
                <w:lang w:val="ms-MY"/>
              </w:rPr>
            </w:pPr>
          </w:p>
        </w:tc>
        <w:tc>
          <w:tcPr>
            <w:tcW w:w="2592" w:type="dxa"/>
            <w:shd w:val="clear" w:color="auto" w:fill="auto"/>
            <w:tcPrChange w:id="21" w:author="Mohd Suffian bin Mahmud" w:date="2020-04-20T09:17:00Z">
              <w:tcPr>
                <w:tcW w:w="2592" w:type="dxa"/>
                <w:shd w:val="clear" w:color="auto" w:fill="auto"/>
              </w:tcPr>
            </w:tcPrChange>
          </w:tcPr>
          <w:p w14:paraId="695782C1" w14:textId="77777777" w:rsidR="008255E1" w:rsidRDefault="008255E1" w:rsidP="008255E1">
            <w:pPr>
              <w:rPr>
                <w:rFonts w:ascii="Arial" w:hAnsi="Arial" w:cs="Arial"/>
                <w:lang w:val="ms-MY"/>
              </w:rPr>
            </w:pPr>
            <w:r w:rsidRPr="00172860">
              <w:rPr>
                <w:rFonts w:ascii="Arial" w:hAnsi="Arial" w:cs="Arial"/>
                <w:lang w:val="ms-MY"/>
              </w:rPr>
              <w:t>Lokasi, Premis, Tanah dan Kemudahan</w:t>
            </w:r>
          </w:p>
          <w:p w14:paraId="7C39F730" w14:textId="5D4025B7" w:rsidR="008578A8" w:rsidRPr="00172860" w:rsidRDefault="008255E1" w:rsidP="008255E1">
            <w:pPr>
              <w:rPr>
                <w:rFonts w:ascii="Arial" w:hAnsi="Arial" w:cs="Arial"/>
                <w:lang w:val="ms-MY"/>
              </w:rPr>
            </w:pPr>
            <w:r w:rsidRPr="00B075A5">
              <w:rPr>
                <w:rFonts w:ascii="Arial" w:hAnsi="Arial" w:cs="Arial"/>
                <w:i/>
                <w:color w:val="0000FF"/>
                <w:sz w:val="22"/>
                <w:szCs w:val="22"/>
                <w:lang w:val="ms-MY"/>
              </w:rPr>
              <w:t>Location, Premise</w:t>
            </w:r>
            <w:r>
              <w:rPr>
                <w:rFonts w:ascii="Arial" w:hAnsi="Arial" w:cs="Arial"/>
                <w:i/>
                <w:color w:val="0000FF"/>
                <w:sz w:val="22"/>
                <w:szCs w:val="22"/>
                <w:lang w:val="ms-MY"/>
              </w:rPr>
              <w:t>s</w:t>
            </w:r>
            <w:r w:rsidRPr="00B075A5">
              <w:rPr>
                <w:rFonts w:ascii="Arial" w:hAnsi="Arial" w:cs="Arial"/>
                <w:i/>
                <w:color w:val="0000FF"/>
                <w:sz w:val="22"/>
                <w:szCs w:val="22"/>
                <w:lang w:val="ms-MY"/>
              </w:rPr>
              <w:t>, Land and Facilities</w:t>
            </w:r>
          </w:p>
        </w:tc>
        <w:tc>
          <w:tcPr>
            <w:tcW w:w="6498" w:type="dxa"/>
            <w:shd w:val="clear" w:color="auto" w:fill="auto"/>
            <w:vAlign w:val="center"/>
            <w:tcPrChange w:id="22" w:author="Mohd Suffian bin Mahmud" w:date="2020-04-20T09:17:00Z">
              <w:tcPr>
                <w:tcW w:w="6498" w:type="dxa"/>
                <w:shd w:val="clear" w:color="auto" w:fill="auto"/>
                <w:vAlign w:val="center"/>
              </w:tcPr>
            </w:tcPrChange>
          </w:tcPr>
          <w:p w14:paraId="56CCF541" w14:textId="71A08CD1" w:rsidR="008578A8" w:rsidRPr="00172860" w:rsidRDefault="008578A8" w:rsidP="00CD2725">
            <w:pPr>
              <w:pStyle w:val="ListParagraph"/>
              <w:numPr>
                <w:ilvl w:val="0"/>
                <w:numId w:val="26"/>
              </w:numPr>
              <w:jc w:val="both"/>
              <w:rPr>
                <w:rFonts w:ascii="Arial" w:hAnsi="Arial" w:cs="Arial"/>
                <w:lang w:val="ms-MY"/>
              </w:rPr>
            </w:pPr>
            <w:r w:rsidRPr="00172860">
              <w:rPr>
                <w:rFonts w:ascii="Arial" w:hAnsi="Arial" w:cs="Arial"/>
                <w:lang w:val="ms-MY"/>
              </w:rPr>
              <w:t>Hak milik sendiri, Sewaan atau Pajakan</w:t>
            </w:r>
            <w:r w:rsidR="006348CE">
              <w:rPr>
                <w:rFonts w:ascii="Arial" w:hAnsi="Arial" w:cs="Arial"/>
                <w:lang w:val="ms-MY"/>
              </w:rPr>
              <w:t>.</w:t>
            </w:r>
          </w:p>
          <w:p w14:paraId="0FE9B288" w14:textId="68E2789C" w:rsidR="008578A8" w:rsidRDefault="008578A8" w:rsidP="008578A8">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Private, lease or rental</w:t>
            </w:r>
            <w:r>
              <w:rPr>
                <w:rFonts w:ascii="Arial" w:hAnsi="Arial" w:cs="Arial"/>
                <w:i/>
                <w:color w:val="0000FF"/>
                <w:sz w:val="22"/>
                <w:szCs w:val="22"/>
                <w:lang w:val="ms-MY"/>
              </w:rPr>
              <w:t xml:space="preserve"> property</w:t>
            </w:r>
            <w:r w:rsidR="006348CE">
              <w:rPr>
                <w:rFonts w:ascii="Arial" w:hAnsi="Arial" w:cs="Arial"/>
                <w:i/>
                <w:color w:val="0000FF"/>
                <w:sz w:val="22"/>
                <w:szCs w:val="22"/>
                <w:lang w:val="ms-MY"/>
              </w:rPr>
              <w:t>.</w:t>
            </w:r>
          </w:p>
          <w:p w14:paraId="5339D79B" w14:textId="77777777" w:rsidR="008255E1" w:rsidRPr="00172860" w:rsidRDefault="008255E1" w:rsidP="008578A8">
            <w:pPr>
              <w:pStyle w:val="ListParagraph"/>
              <w:ind w:left="360"/>
              <w:jc w:val="both"/>
              <w:rPr>
                <w:rFonts w:ascii="Arial" w:hAnsi="Arial" w:cs="Arial"/>
                <w:i/>
                <w:color w:val="0000FF"/>
                <w:sz w:val="22"/>
                <w:szCs w:val="22"/>
                <w:lang w:val="ms-MY"/>
              </w:rPr>
            </w:pPr>
          </w:p>
          <w:p w14:paraId="12AC8F53" w14:textId="77777777" w:rsidR="008255E1" w:rsidRDefault="008255E1" w:rsidP="00CD2725">
            <w:pPr>
              <w:pStyle w:val="NormalWeb"/>
              <w:numPr>
                <w:ilvl w:val="0"/>
                <w:numId w:val="26"/>
              </w:numPr>
              <w:spacing w:before="0" w:beforeAutospacing="0" w:after="0" w:afterAutospacing="0"/>
              <w:jc w:val="both"/>
              <w:rPr>
                <w:rFonts w:ascii="Arial" w:eastAsia="SimSun" w:hAnsi="Arial" w:cs="Arial"/>
                <w:bCs/>
                <w:kern w:val="24"/>
              </w:rPr>
            </w:pPr>
            <w:r>
              <w:rPr>
                <w:rFonts w:ascii="Arial" w:eastAsia="SimSun" w:hAnsi="Arial" w:cs="Arial"/>
                <w:bCs/>
                <w:kern w:val="24"/>
              </w:rPr>
              <w:t>Sekiranya premis yang dicadangkan adalah:</w:t>
            </w:r>
          </w:p>
          <w:p w14:paraId="0103119D" w14:textId="77777777" w:rsidR="008255E1" w:rsidRDefault="008255E1" w:rsidP="008255E1">
            <w:pPr>
              <w:pStyle w:val="NormalWeb"/>
              <w:spacing w:before="0" w:beforeAutospacing="0" w:after="0" w:afterAutospacing="0"/>
              <w:ind w:left="360"/>
              <w:jc w:val="both"/>
              <w:rPr>
                <w:rFonts w:ascii="Arial" w:hAnsi="Arial" w:cs="Arial"/>
                <w:i/>
                <w:color w:val="0000FF"/>
                <w:sz w:val="22"/>
                <w:szCs w:val="22"/>
                <w:lang w:val="ms-MY"/>
              </w:rPr>
            </w:pPr>
            <w:r>
              <w:rPr>
                <w:rFonts w:ascii="Arial" w:hAnsi="Arial" w:cs="Arial"/>
                <w:i/>
                <w:color w:val="0000FF"/>
                <w:sz w:val="22"/>
                <w:szCs w:val="22"/>
                <w:lang w:val="ms-MY"/>
              </w:rPr>
              <w:t>If the proposed premises is:</w:t>
            </w:r>
          </w:p>
          <w:p w14:paraId="6DC76FD3" w14:textId="77777777" w:rsidR="008255E1" w:rsidRDefault="008255E1" w:rsidP="008255E1">
            <w:pPr>
              <w:pStyle w:val="NormalWeb"/>
              <w:spacing w:before="0" w:beforeAutospacing="0" w:after="0" w:afterAutospacing="0"/>
              <w:ind w:left="360"/>
              <w:jc w:val="both"/>
              <w:rPr>
                <w:rFonts w:ascii="Arial" w:eastAsia="SimSun" w:hAnsi="Arial" w:cs="Arial"/>
                <w:bCs/>
                <w:kern w:val="24"/>
              </w:rPr>
            </w:pPr>
          </w:p>
          <w:p w14:paraId="1719EFE9" w14:textId="5C6EAB82" w:rsidR="008255E1" w:rsidRDefault="008255E1" w:rsidP="00A67948">
            <w:pPr>
              <w:pStyle w:val="NormalWeb"/>
              <w:numPr>
                <w:ilvl w:val="0"/>
                <w:numId w:val="37"/>
              </w:numPr>
              <w:spacing w:before="0" w:beforeAutospacing="0" w:after="0" w:afterAutospacing="0"/>
              <w:ind w:left="721" w:hanging="284"/>
              <w:jc w:val="both"/>
              <w:rPr>
                <w:rFonts w:ascii="Arial" w:eastAsia="SimSun" w:hAnsi="Arial" w:cs="Arial"/>
                <w:bCs/>
                <w:kern w:val="24"/>
              </w:rPr>
            </w:pPr>
            <w:r w:rsidRPr="00733EA2">
              <w:rPr>
                <w:rFonts w:ascii="Arial" w:eastAsia="SimSun" w:hAnsi="Arial" w:cs="Arial"/>
                <w:bCs/>
                <w:kern w:val="24"/>
              </w:rPr>
              <w:t>institusi pendidikan yang berdaftar di bawah mana-mana undang-undang bertulis di Malaysia; atau</w:t>
            </w:r>
          </w:p>
          <w:p w14:paraId="59157F35" w14:textId="77777777" w:rsidR="008255E1" w:rsidRPr="00EE2BBC" w:rsidRDefault="008255E1" w:rsidP="00A67948">
            <w:pPr>
              <w:pStyle w:val="NormalWeb"/>
              <w:spacing w:before="0" w:beforeAutospacing="0" w:after="0" w:afterAutospacing="0"/>
              <w:ind w:left="721"/>
              <w:jc w:val="both"/>
              <w:rPr>
                <w:rFonts w:ascii="Arial" w:eastAsia="SimSun" w:hAnsi="Arial" w:cs="Arial"/>
                <w:bCs/>
                <w:kern w:val="24"/>
              </w:rPr>
            </w:pPr>
            <w:r>
              <w:rPr>
                <w:rFonts w:ascii="Arial" w:hAnsi="Arial" w:cs="Arial"/>
                <w:i/>
                <w:color w:val="0000FF"/>
                <w:sz w:val="22"/>
                <w:szCs w:val="22"/>
                <w:lang w:val="ms-MY"/>
              </w:rPr>
              <w:t xml:space="preserve">a </w:t>
            </w:r>
            <w:r w:rsidRPr="00EE2BBC">
              <w:rPr>
                <w:rFonts w:ascii="Arial" w:hAnsi="Arial" w:cs="Arial"/>
                <w:i/>
                <w:color w:val="0000FF"/>
                <w:sz w:val="22"/>
                <w:szCs w:val="22"/>
                <w:lang w:val="ms-MY"/>
              </w:rPr>
              <w:t>registered education institution under any written law in Malaysia; or</w:t>
            </w:r>
          </w:p>
          <w:p w14:paraId="28BDEB9F" w14:textId="77777777" w:rsidR="008255E1" w:rsidRDefault="008255E1" w:rsidP="008255E1">
            <w:pPr>
              <w:pStyle w:val="NormalWeb"/>
              <w:spacing w:before="0" w:beforeAutospacing="0" w:after="0" w:afterAutospacing="0"/>
              <w:ind w:left="886"/>
              <w:jc w:val="both"/>
              <w:rPr>
                <w:rFonts w:ascii="Arial" w:eastAsia="SimSun" w:hAnsi="Arial" w:cs="Arial"/>
                <w:bCs/>
                <w:kern w:val="24"/>
              </w:rPr>
            </w:pPr>
          </w:p>
          <w:p w14:paraId="190504A9" w14:textId="78F749A3" w:rsidR="008255E1" w:rsidRDefault="008255E1" w:rsidP="00A67948">
            <w:pPr>
              <w:pStyle w:val="NormalWeb"/>
              <w:numPr>
                <w:ilvl w:val="0"/>
                <w:numId w:val="37"/>
              </w:numPr>
              <w:spacing w:before="0" w:beforeAutospacing="0" w:after="0" w:afterAutospacing="0"/>
              <w:ind w:left="721" w:hanging="284"/>
              <w:jc w:val="both"/>
              <w:rPr>
                <w:rFonts w:ascii="Arial" w:eastAsia="SimSun" w:hAnsi="Arial" w:cs="Arial"/>
                <w:bCs/>
                <w:kern w:val="24"/>
              </w:rPr>
            </w:pPr>
            <w:r w:rsidRPr="004C3ED4">
              <w:rPr>
                <w:rFonts w:ascii="Arial" w:eastAsia="SimSun" w:hAnsi="Arial" w:cs="Arial"/>
                <w:bCs/>
                <w:kern w:val="24"/>
              </w:rPr>
              <w:t>dimiliki oleh mana-mana agensi kerajaan</w:t>
            </w:r>
          </w:p>
          <w:p w14:paraId="70908F53" w14:textId="77777777" w:rsidR="008255E1" w:rsidRDefault="008255E1" w:rsidP="00A67948">
            <w:pPr>
              <w:pStyle w:val="NormalWeb"/>
              <w:spacing w:before="0" w:beforeAutospacing="0" w:after="0" w:afterAutospacing="0"/>
              <w:ind w:left="1440" w:hanging="719"/>
              <w:jc w:val="both"/>
              <w:rPr>
                <w:rFonts w:ascii="Arial" w:hAnsi="Arial" w:cs="Arial"/>
                <w:i/>
                <w:color w:val="0000FF"/>
                <w:sz w:val="22"/>
                <w:szCs w:val="22"/>
                <w:lang w:val="ms-MY"/>
              </w:rPr>
            </w:pPr>
            <w:r w:rsidRPr="00EE2BBC">
              <w:rPr>
                <w:rFonts w:ascii="Arial" w:hAnsi="Arial" w:cs="Arial"/>
                <w:i/>
                <w:color w:val="0000FF"/>
                <w:sz w:val="22"/>
                <w:szCs w:val="22"/>
                <w:lang w:val="ms-MY"/>
              </w:rPr>
              <w:t>owned by any government agency</w:t>
            </w:r>
          </w:p>
          <w:p w14:paraId="74D74B60" w14:textId="77777777" w:rsidR="008255E1" w:rsidRPr="004C3ED4" w:rsidRDefault="008255E1" w:rsidP="008255E1">
            <w:pPr>
              <w:pStyle w:val="NormalWeb"/>
              <w:spacing w:before="0" w:beforeAutospacing="0" w:after="0" w:afterAutospacing="0"/>
              <w:ind w:left="1440"/>
              <w:jc w:val="both"/>
              <w:rPr>
                <w:rFonts w:ascii="Arial" w:eastAsia="SimSun" w:hAnsi="Arial" w:cs="Arial"/>
                <w:bCs/>
                <w:kern w:val="24"/>
              </w:rPr>
            </w:pPr>
          </w:p>
          <w:p w14:paraId="02739532" w14:textId="77777777" w:rsidR="008255E1" w:rsidRDefault="008255E1" w:rsidP="008255E1">
            <w:pPr>
              <w:pStyle w:val="NormalWeb"/>
              <w:spacing w:before="0" w:beforeAutospacing="0" w:after="0" w:afterAutospacing="0"/>
              <w:ind w:left="360"/>
              <w:jc w:val="both"/>
              <w:rPr>
                <w:rFonts w:ascii="Arial" w:eastAsia="SimSun" w:hAnsi="Arial" w:cs="Arial"/>
                <w:bCs/>
                <w:kern w:val="24"/>
              </w:rPr>
            </w:pPr>
            <w:r>
              <w:rPr>
                <w:rFonts w:ascii="Arial" w:eastAsia="SimSun" w:hAnsi="Arial" w:cs="Arial"/>
                <w:bCs/>
                <w:kern w:val="24"/>
              </w:rPr>
              <w:t xml:space="preserve">surat kebenaran penggunaan premis sebagai institusi pendidikan swasta daripada pihak kawal selia yang berkenaan hendaklah dikemukakan. </w:t>
            </w:r>
          </w:p>
          <w:p w14:paraId="272F4142" w14:textId="77777777" w:rsidR="008255E1" w:rsidRDefault="008255E1" w:rsidP="008255E1">
            <w:pPr>
              <w:pStyle w:val="NormalWeb"/>
              <w:spacing w:before="0" w:beforeAutospacing="0" w:after="0" w:afterAutospacing="0"/>
              <w:ind w:left="360"/>
              <w:jc w:val="both"/>
              <w:rPr>
                <w:rFonts w:ascii="Arial" w:hAnsi="Arial" w:cs="Arial"/>
                <w:i/>
                <w:color w:val="0000FF"/>
                <w:sz w:val="22"/>
                <w:szCs w:val="22"/>
                <w:lang w:val="ms-MY"/>
              </w:rPr>
            </w:pPr>
            <w:r>
              <w:rPr>
                <w:rFonts w:ascii="Arial" w:hAnsi="Arial" w:cs="Arial"/>
                <w:i/>
                <w:color w:val="0000FF"/>
                <w:sz w:val="22"/>
                <w:szCs w:val="22"/>
                <w:lang w:val="ms-MY"/>
              </w:rPr>
              <w:t>a letter of approval on the use of premises as a private education institution from the governing body must be submitted.</w:t>
            </w:r>
          </w:p>
          <w:p w14:paraId="1372BECF" w14:textId="77777777" w:rsidR="008578A8" w:rsidRPr="00172860" w:rsidRDefault="008578A8" w:rsidP="008578A8">
            <w:pPr>
              <w:pStyle w:val="ListParagraph"/>
              <w:ind w:left="360"/>
              <w:jc w:val="both"/>
              <w:rPr>
                <w:rFonts w:ascii="Arial" w:hAnsi="Arial" w:cs="Arial"/>
                <w:lang w:val="ms-MY"/>
              </w:rPr>
            </w:pPr>
          </w:p>
          <w:p w14:paraId="340ED5E7" w14:textId="776E3673" w:rsidR="008578A8" w:rsidRPr="00A67948" w:rsidRDefault="008578A8" w:rsidP="00A67948">
            <w:pPr>
              <w:pStyle w:val="ListParagraph"/>
              <w:numPr>
                <w:ilvl w:val="0"/>
                <w:numId w:val="26"/>
              </w:numPr>
              <w:jc w:val="both"/>
              <w:rPr>
                <w:rFonts w:ascii="Arial" w:hAnsi="Arial" w:cs="Arial"/>
                <w:szCs w:val="22"/>
                <w:lang w:val="en-MY"/>
              </w:rPr>
            </w:pPr>
            <w:r w:rsidRPr="00A67948">
              <w:rPr>
                <w:rFonts w:ascii="Arial" w:hAnsi="Arial" w:cs="Arial"/>
                <w:szCs w:val="22"/>
                <w:lang w:val="en-MY"/>
              </w:rPr>
              <w:t>Setiap sekolah hendaklah mempunyai sekurang-kurangnya keluasan binaan premis seperti berikut:</w:t>
            </w:r>
          </w:p>
          <w:p w14:paraId="3830DC6E" w14:textId="35ABE62A" w:rsidR="008578A8" w:rsidRPr="00172860" w:rsidRDefault="007044D7" w:rsidP="008578A8">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The</w:t>
            </w:r>
            <w:r w:rsidR="008578A8">
              <w:rPr>
                <w:rFonts w:ascii="Arial" w:hAnsi="Arial" w:cs="Arial"/>
                <w:i/>
                <w:color w:val="0000FF"/>
                <w:sz w:val="22"/>
                <w:szCs w:val="22"/>
                <w:lang w:val="ms-MY"/>
              </w:rPr>
              <w:t xml:space="preserve"> school must have </w:t>
            </w:r>
            <w:r>
              <w:rPr>
                <w:rFonts w:ascii="Arial" w:hAnsi="Arial" w:cs="Arial"/>
                <w:i/>
                <w:color w:val="0000FF"/>
                <w:sz w:val="22"/>
                <w:szCs w:val="22"/>
                <w:lang w:val="ms-MY"/>
              </w:rPr>
              <w:t xml:space="preserve">a premises </w:t>
            </w:r>
            <w:r w:rsidR="008578A8">
              <w:rPr>
                <w:rFonts w:ascii="Arial" w:hAnsi="Arial" w:cs="Arial"/>
                <w:i/>
                <w:color w:val="0000FF"/>
                <w:sz w:val="22"/>
                <w:szCs w:val="22"/>
                <w:lang w:val="ms-MY"/>
              </w:rPr>
              <w:t>built</w:t>
            </w:r>
            <w:r w:rsidR="006348CE">
              <w:rPr>
                <w:rFonts w:ascii="Arial" w:hAnsi="Arial" w:cs="Arial"/>
                <w:i/>
                <w:color w:val="0000FF"/>
                <w:sz w:val="22"/>
                <w:szCs w:val="22"/>
                <w:lang w:val="ms-MY"/>
              </w:rPr>
              <w:t>-</w:t>
            </w:r>
            <w:r w:rsidR="008578A8" w:rsidRPr="00172860">
              <w:rPr>
                <w:rFonts w:ascii="Arial" w:hAnsi="Arial" w:cs="Arial"/>
                <w:i/>
                <w:color w:val="0000FF"/>
                <w:sz w:val="22"/>
                <w:szCs w:val="22"/>
                <w:lang w:val="ms-MY"/>
              </w:rPr>
              <w:t xml:space="preserve">up </w:t>
            </w:r>
            <w:r w:rsidR="008578A8">
              <w:rPr>
                <w:rFonts w:ascii="Arial" w:hAnsi="Arial" w:cs="Arial"/>
                <w:i/>
                <w:color w:val="0000FF"/>
                <w:sz w:val="22"/>
                <w:szCs w:val="22"/>
                <w:lang w:val="ms-MY"/>
              </w:rPr>
              <w:t>area</w:t>
            </w:r>
            <w:r w:rsidR="008578A8" w:rsidRPr="00172860">
              <w:rPr>
                <w:rFonts w:ascii="Arial" w:hAnsi="Arial" w:cs="Arial"/>
                <w:i/>
                <w:color w:val="0000FF"/>
                <w:sz w:val="22"/>
                <w:szCs w:val="22"/>
                <w:lang w:val="ms-MY"/>
              </w:rPr>
              <w:t xml:space="preserve"> </w:t>
            </w:r>
            <w:r>
              <w:rPr>
                <w:rFonts w:ascii="Arial" w:hAnsi="Arial" w:cs="Arial"/>
                <w:i/>
                <w:color w:val="0000FF"/>
                <w:sz w:val="22"/>
                <w:szCs w:val="22"/>
                <w:lang w:val="ms-MY"/>
              </w:rPr>
              <w:t>for the following category</w:t>
            </w:r>
            <w:r w:rsidR="008578A8" w:rsidRPr="00172860">
              <w:rPr>
                <w:rFonts w:ascii="Arial" w:hAnsi="Arial" w:cs="Arial"/>
                <w:i/>
                <w:color w:val="0000FF"/>
                <w:sz w:val="22"/>
                <w:szCs w:val="22"/>
                <w:lang w:val="ms-MY"/>
              </w:rPr>
              <w:t xml:space="preserve">: </w:t>
            </w:r>
          </w:p>
          <w:p w14:paraId="458535D0" w14:textId="77777777" w:rsidR="008578A8" w:rsidRPr="00172860" w:rsidRDefault="008578A8" w:rsidP="008578A8">
            <w:pPr>
              <w:pStyle w:val="ListParagraph"/>
              <w:ind w:left="360"/>
              <w:jc w:val="both"/>
              <w:rPr>
                <w:rFonts w:ascii="Arial" w:hAnsi="Arial" w:cs="Arial"/>
                <w:szCs w:val="22"/>
                <w:lang w:val="en-MY"/>
              </w:rPr>
            </w:pPr>
          </w:p>
          <w:p w14:paraId="226E3BD7" w14:textId="77777777" w:rsidR="008578A8" w:rsidRPr="00172860" w:rsidRDefault="00C936B9" w:rsidP="00CD2725">
            <w:pPr>
              <w:pStyle w:val="ListParagraph"/>
              <w:numPr>
                <w:ilvl w:val="0"/>
                <w:numId w:val="27"/>
              </w:numPr>
              <w:jc w:val="both"/>
              <w:rPr>
                <w:rFonts w:ascii="Arial" w:hAnsi="Arial" w:cs="Arial"/>
                <w:szCs w:val="22"/>
                <w:lang w:val="en-MY"/>
              </w:rPr>
            </w:pPr>
            <w:r>
              <w:rPr>
                <w:rFonts w:ascii="Arial" w:hAnsi="Arial" w:cs="Arial"/>
                <w:bCs/>
                <w:szCs w:val="22"/>
                <w:lang w:val="en-MY"/>
              </w:rPr>
              <w:t>Sekolah rendah antarabangsa</w:t>
            </w:r>
            <w:r w:rsidR="008578A8" w:rsidRPr="00172860">
              <w:rPr>
                <w:rFonts w:ascii="Arial" w:hAnsi="Arial" w:cs="Arial"/>
                <w:bCs/>
                <w:szCs w:val="22"/>
                <w:lang w:val="en-MY"/>
              </w:rPr>
              <w:t>: 30,000 kaki persegi</w:t>
            </w:r>
          </w:p>
          <w:p w14:paraId="79FA6152" w14:textId="77777777" w:rsidR="008578A8" w:rsidRPr="00466706" w:rsidRDefault="00466706" w:rsidP="00466706">
            <w:pPr>
              <w:jc w:val="both"/>
              <w:rPr>
                <w:rFonts w:ascii="Arial" w:hAnsi="Arial" w:cs="Arial"/>
                <w:i/>
                <w:color w:val="0000FF"/>
                <w:sz w:val="22"/>
                <w:szCs w:val="22"/>
                <w:lang w:val="ms-MY"/>
              </w:rPr>
            </w:pPr>
            <w:r>
              <w:rPr>
                <w:rFonts w:ascii="Arial" w:hAnsi="Arial" w:cs="Arial"/>
                <w:i/>
                <w:color w:val="0000FF"/>
                <w:sz w:val="22"/>
                <w:szCs w:val="22"/>
                <w:lang w:val="ms-MY"/>
              </w:rPr>
              <w:t xml:space="preserve">            </w:t>
            </w:r>
            <w:r w:rsidR="00C936B9" w:rsidRPr="00466706">
              <w:rPr>
                <w:rFonts w:ascii="Arial" w:hAnsi="Arial" w:cs="Arial"/>
                <w:i/>
                <w:color w:val="0000FF"/>
                <w:sz w:val="22"/>
                <w:szCs w:val="22"/>
                <w:lang w:val="ms-MY"/>
              </w:rPr>
              <w:t>International p</w:t>
            </w:r>
            <w:r w:rsidR="008578A8" w:rsidRPr="00466706">
              <w:rPr>
                <w:rFonts w:ascii="Arial" w:hAnsi="Arial" w:cs="Arial"/>
                <w:i/>
                <w:color w:val="0000FF"/>
                <w:sz w:val="22"/>
                <w:szCs w:val="22"/>
                <w:lang w:val="ms-MY"/>
              </w:rPr>
              <w:t>rimary school: 30,000 sqft</w:t>
            </w:r>
            <w:r w:rsidR="00826C4B">
              <w:rPr>
                <w:rFonts w:ascii="Arial" w:hAnsi="Arial" w:cs="Arial"/>
                <w:i/>
                <w:color w:val="0000FF"/>
                <w:sz w:val="22"/>
                <w:szCs w:val="22"/>
                <w:lang w:val="ms-MY"/>
              </w:rPr>
              <w:t>.</w:t>
            </w:r>
          </w:p>
          <w:p w14:paraId="15748C2A" w14:textId="77777777" w:rsidR="008578A8" w:rsidRPr="00172860" w:rsidRDefault="008578A8" w:rsidP="008578A8">
            <w:pPr>
              <w:pStyle w:val="ListParagraph"/>
              <w:ind w:left="1080"/>
              <w:jc w:val="both"/>
              <w:rPr>
                <w:rFonts w:ascii="Arial" w:hAnsi="Arial" w:cs="Arial"/>
                <w:szCs w:val="22"/>
                <w:lang w:val="en-MY"/>
              </w:rPr>
            </w:pPr>
          </w:p>
          <w:p w14:paraId="3331E706" w14:textId="77777777" w:rsidR="008578A8" w:rsidRPr="00172860" w:rsidRDefault="00C936B9" w:rsidP="00CD2725">
            <w:pPr>
              <w:pStyle w:val="ListParagraph"/>
              <w:numPr>
                <w:ilvl w:val="0"/>
                <w:numId w:val="27"/>
              </w:numPr>
              <w:jc w:val="both"/>
              <w:rPr>
                <w:rFonts w:ascii="Arial" w:hAnsi="Arial" w:cs="Arial"/>
                <w:szCs w:val="22"/>
                <w:lang w:val="en-MY"/>
              </w:rPr>
            </w:pPr>
            <w:r>
              <w:rPr>
                <w:rFonts w:ascii="Arial" w:hAnsi="Arial" w:cs="Arial"/>
                <w:bCs/>
                <w:szCs w:val="22"/>
                <w:lang w:val="en-MY"/>
              </w:rPr>
              <w:t>Sekolah m</w:t>
            </w:r>
            <w:r w:rsidR="008578A8" w:rsidRPr="00172860">
              <w:rPr>
                <w:rFonts w:ascii="Arial" w:hAnsi="Arial" w:cs="Arial"/>
                <w:bCs/>
                <w:szCs w:val="22"/>
                <w:lang w:val="en-MY"/>
              </w:rPr>
              <w:t>enengah</w:t>
            </w:r>
            <w:r>
              <w:rPr>
                <w:rFonts w:ascii="Arial" w:hAnsi="Arial" w:cs="Arial"/>
                <w:bCs/>
                <w:szCs w:val="22"/>
                <w:lang w:val="en-MY"/>
              </w:rPr>
              <w:t xml:space="preserve"> antarabangsa</w:t>
            </w:r>
            <w:r w:rsidR="008578A8" w:rsidRPr="00172860">
              <w:rPr>
                <w:rFonts w:ascii="Arial" w:hAnsi="Arial" w:cs="Arial"/>
                <w:bCs/>
                <w:szCs w:val="22"/>
                <w:lang w:val="en-MY"/>
              </w:rPr>
              <w:t>:</w:t>
            </w:r>
            <w:r w:rsidR="008578A8" w:rsidRPr="00172860">
              <w:rPr>
                <w:rFonts w:ascii="Arial" w:hAnsi="Arial" w:cs="Arial"/>
                <w:szCs w:val="22"/>
                <w:lang w:val="en-MY"/>
              </w:rPr>
              <w:t xml:space="preserve"> </w:t>
            </w:r>
            <w:r w:rsidR="008578A8" w:rsidRPr="00172860">
              <w:rPr>
                <w:rFonts w:ascii="Arial" w:hAnsi="Arial" w:cs="Arial"/>
                <w:bCs/>
                <w:szCs w:val="22"/>
                <w:lang w:val="en-MY"/>
              </w:rPr>
              <w:t>25,000 kaki persegi</w:t>
            </w:r>
          </w:p>
          <w:p w14:paraId="1C789AC3" w14:textId="77777777" w:rsidR="008578A8" w:rsidRPr="00466706" w:rsidRDefault="00466706" w:rsidP="00466706">
            <w:pPr>
              <w:jc w:val="both"/>
              <w:rPr>
                <w:rFonts w:ascii="Arial" w:hAnsi="Arial" w:cs="Arial"/>
                <w:i/>
                <w:color w:val="0000FF"/>
                <w:sz w:val="22"/>
                <w:szCs w:val="22"/>
                <w:lang w:val="ms-MY"/>
              </w:rPr>
            </w:pPr>
            <w:r>
              <w:rPr>
                <w:rFonts w:ascii="Arial" w:hAnsi="Arial" w:cs="Arial"/>
                <w:i/>
                <w:color w:val="0000FF"/>
                <w:sz w:val="22"/>
                <w:szCs w:val="22"/>
                <w:lang w:val="ms-MY"/>
              </w:rPr>
              <w:t xml:space="preserve">            </w:t>
            </w:r>
            <w:r w:rsidR="00C936B9" w:rsidRPr="00466706">
              <w:rPr>
                <w:rFonts w:ascii="Arial" w:hAnsi="Arial" w:cs="Arial"/>
                <w:i/>
                <w:color w:val="0000FF"/>
                <w:sz w:val="22"/>
                <w:szCs w:val="22"/>
                <w:lang w:val="ms-MY"/>
              </w:rPr>
              <w:t>International s</w:t>
            </w:r>
            <w:r w:rsidR="008578A8" w:rsidRPr="00466706">
              <w:rPr>
                <w:rFonts w:ascii="Arial" w:hAnsi="Arial" w:cs="Arial"/>
                <w:i/>
                <w:color w:val="0000FF"/>
                <w:sz w:val="22"/>
                <w:szCs w:val="22"/>
                <w:lang w:val="ms-MY"/>
              </w:rPr>
              <w:t>econdary school: 25,000 sqft</w:t>
            </w:r>
            <w:r w:rsidR="00826C4B">
              <w:rPr>
                <w:rFonts w:ascii="Arial" w:hAnsi="Arial" w:cs="Arial"/>
                <w:i/>
                <w:color w:val="0000FF"/>
                <w:sz w:val="22"/>
                <w:szCs w:val="22"/>
                <w:lang w:val="ms-MY"/>
              </w:rPr>
              <w:t>.</w:t>
            </w:r>
          </w:p>
          <w:p w14:paraId="59D5EC8D" w14:textId="77777777" w:rsidR="008578A8" w:rsidRPr="00172860" w:rsidRDefault="008578A8" w:rsidP="008578A8">
            <w:pPr>
              <w:pStyle w:val="ListParagraph"/>
              <w:ind w:left="1080"/>
              <w:jc w:val="both"/>
              <w:rPr>
                <w:rFonts w:ascii="Arial" w:hAnsi="Arial" w:cs="Arial"/>
                <w:szCs w:val="22"/>
                <w:lang w:val="en-MY"/>
              </w:rPr>
            </w:pPr>
          </w:p>
          <w:p w14:paraId="7EE0C286" w14:textId="77777777" w:rsidR="008578A8" w:rsidRPr="00172860" w:rsidRDefault="00C936B9" w:rsidP="00CD2725">
            <w:pPr>
              <w:pStyle w:val="ListParagraph"/>
              <w:numPr>
                <w:ilvl w:val="0"/>
                <w:numId w:val="27"/>
              </w:numPr>
              <w:jc w:val="both"/>
              <w:rPr>
                <w:rFonts w:ascii="Arial" w:hAnsi="Arial" w:cs="Arial"/>
                <w:szCs w:val="22"/>
                <w:lang w:val="en-MY"/>
              </w:rPr>
            </w:pPr>
            <w:r>
              <w:rPr>
                <w:rFonts w:ascii="Arial" w:hAnsi="Arial" w:cs="Arial"/>
                <w:bCs/>
                <w:szCs w:val="22"/>
                <w:lang w:val="en-MY"/>
              </w:rPr>
              <w:t>Sekolah antarabangsa penuh</w:t>
            </w:r>
            <w:r w:rsidR="008578A8" w:rsidRPr="00172860">
              <w:rPr>
                <w:rFonts w:ascii="Arial" w:hAnsi="Arial" w:cs="Arial"/>
                <w:bCs/>
                <w:szCs w:val="22"/>
                <w:lang w:val="en-MY"/>
              </w:rPr>
              <w:t>:</w:t>
            </w:r>
            <w:r w:rsidR="008578A8" w:rsidRPr="00172860">
              <w:rPr>
                <w:rFonts w:ascii="Arial" w:hAnsi="Arial" w:cs="Arial"/>
                <w:szCs w:val="22"/>
                <w:lang w:val="en-MY"/>
              </w:rPr>
              <w:t xml:space="preserve"> </w:t>
            </w:r>
            <w:r w:rsidR="008578A8" w:rsidRPr="00172860">
              <w:rPr>
                <w:rFonts w:ascii="Arial" w:hAnsi="Arial" w:cs="Arial"/>
                <w:bCs/>
                <w:szCs w:val="22"/>
                <w:lang w:val="en-MY"/>
              </w:rPr>
              <w:t>50,000 kaki persegi</w:t>
            </w:r>
          </w:p>
          <w:p w14:paraId="0F937EB3" w14:textId="6A1D0195" w:rsidR="008578A8" w:rsidRPr="00466706" w:rsidRDefault="00466706" w:rsidP="00466706">
            <w:pPr>
              <w:jc w:val="both"/>
              <w:rPr>
                <w:rFonts w:ascii="Arial" w:hAnsi="Arial" w:cs="Arial"/>
                <w:szCs w:val="22"/>
                <w:lang w:val="en-MY"/>
              </w:rPr>
            </w:pPr>
            <w:r>
              <w:rPr>
                <w:rFonts w:ascii="Arial" w:hAnsi="Arial" w:cs="Arial"/>
                <w:i/>
                <w:color w:val="0000FF"/>
                <w:sz w:val="22"/>
                <w:szCs w:val="22"/>
                <w:lang w:val="ms-MY"/>
              </w:rPr>
              <w:t xml:space="preserve">            </w:t>
            </w:r>
            <w:r w:rsidR="00C936B9" w:rsidRPr="00466706">
              <w:rPr>
                <w:rFonts w:ascii="Arial" w:hAnsi="Arial" w:cs="Arial"/>
                <w:i/>
                <w:color w:val="0000FF"/>
                <w:sz w:val="22"/>
                <w:szCs w:val="22"/>
                <w:lang w:val="ms-MY"/>
              </w:rPr>
              <w:t>Fu</w:t>
            </w:r>
            <w:r w:rsidR="0054559F">
              <w:rPr>
                <w:rFonts w:ascii="Arial" w:hAnsi="Arial" w:cs="Arial"/>
                <w:i/>
                <w:color w:val="0000FF"/>
                <w:sz w:val="22"/>
                <w:szCs w:val="22"/>
                <w:lang w:val="ms-MY"/>
              </w:rPr>
              <w:t>l</w:t>
            </w:r>
            <w:r w:rsidR="00C936B9" w:rsidRPr="00466706">
              <w:rPr>
                <w:rFonts w:ascii="Arial" w:hAnsi="Arial" w:cs="Arial"/>
                <w:i/>
                <w:color w:val="0000FF"/>
                <w:sz w:val="22"/>
                <w:szCs w:val="22"/>
                <w:lang w:val="ms-MY"/>
              </w:rPr>
              <w:t>l-fledged international school</w:t>
            </w:r>
            <w:r w:rsidR="008578A8" w:rsidRPr="00466706">
              <w:rPr>
                <w:rFonts w:ascii="Arial" w:hAnsi="Arial" w:cs="Arial"/>
                <w:i/>
                <w:color w:val="0000FF"/>
                <w:sz w:val="22"/>
                <w:szCs w:val="22"/>
                <w:lang w:val="ms-MY"/>
              </w:rPr>
              <w:t>: 50,000 sqft</w:t>
            </w:r>
            <w:r w:rsidR="00826C4B">
              <w:rPr>
                <w:rFonts w:ascii="Arial" w:hAnsi="Arial" w:cs="Arial"/>
                <w:i/>
                <w:color w:val="0000FF"/>
                <w:sz w:val="22"/>
                <w:szCs w:val="22"/>
                <w:lang w:val="ms-MY"/>
              </w:rPr>
              <w:t>.</w:t>
            </w:r>
          </w:p>
          <w:p w14:paraId="7B3AEC0D" w14:textId="77777777" w:rsidR="008255E1" w:rsidRDefault="008255E1" w:rsidP="008255E1">
            <w:pPr>
              <w:pStyle w:val="NormalWeb"/>
              <w:spacing w:before="0" w:beforeAutospacing="0" w:after="0" w:afterAutospacing="0"/>
              <w:ind w:left="730"/>
              <w:jc w:val="both"/>
              <w:rPr>
                <w:rFonts w:ascii="Arial" w:hAnsi="Arial" w:cs="Arial"/>
                <w:color w:val="000000" w:themeColor="text1"/>
                <w:sz w:val="16"/>
                <w:szCs w:val="22"/>
                <w:lang w:val="ms-MY"/>
              </w:rPr>
            </w:pPr>
            <w:r w:rsidRPr="000E76FB">
              <w:rPr>
                <w:rFonts w:ascii="Arial" w:hAnsi="Arial" w:cs="Arial"/>
                <w:color w:val="000000" w:themeColor="text1"/>
                <w:sz w:val="16"/>
                <w:szCs w:val="22"/>
                <w:lang w:val="ms-MY"/>
              </w:rPr>
              <w:t>*</w:t>
            </w:r>
            <w:r>
              <w:rPr>
                <w:rFonts w:ascii="Arial" w:hAnsi="Arial" w:cs="Arial"/>
                <w:color w:val="000000" w:themeColor="text1"/>
                <w:sz w:val="16"/>
                <w:szCs w:val="22"/>
                <w:lang w:val="ms-MY"/>
              </w:rPr>
              <w:t xml:space="preserve">kiraan saiz bilik darjah merujuk kepada kadar minimum yang dicadangkan oleh </w:t>
            </w:r>
            <w:r w:rsidRPr="000E76FB">
              <w:rPr>
                <w:rFonts w:ascii="Arial" w:hAnsi="Arial" w:cs="Arial"/>
                <w:color w:val="000000" w:themeColor="text1"/>
                <w:sz w:val="16"/>
                <w:szCs w:val="22"/>
                <w:lang w:val="ms-MY"/>
              </w:rPr>
              <w:t>International Institute of Educational Planning</w:t>
            </w:r>
            <w:r>
              <w:rPr>
                <w:rFonts w:ascii="Arial" w:hAnsi="Arial" w:cs="Arial"/>
                <w:color w:val="000000" w:themeColor="text1"/>
                <w:sz w:val="16"/>
                <w:szCs w:val="22"/>
                <w:lang w:val="ms-MY"/>
              </w:rPr>
              <w:t xml:space="preserve"> (IIEP)</w:t>
            </w:r>
            <w:r w:rsidRPr="000E76FB">
              <w:rPr>
                <w:rFonts w:ascii="Arial" w:hAnsi="Arial" w:cs="Arial"/>
                <w:color w:val="000000" w:themeColor="text1"/>
                <w:sz w:val="16"/>
                <w:szCs w:val="22"/>
                <w:lang w:val="ms-MY"/>
              </w:rPr>
              <w:t>, UNESCO</w:t>
            </w:r>
            <w:r>
              <w:rPr>
                <w:rFonts w:ascii="Arial" w:hAnsi="Arial" w:cs="Arial"/>
                <w:color w:val="000000" w:themeColor="text1"/>
                <w:sz w:val="16"/>
                <w:szCs w:val="22"/>
                <w:lang w:val="ms-MY"/>
              </w:rPr>
              <w:t>.</w:t>
            </w:r>
          </w:p>
          <w:p w14:paraId="1E7EADA7" w14:textId="77777777" w:rsidR="008255E1" w:rsidRDefault="008255E1" w:rsidP="008255E1">
            <w:pPr>
              <w:pStyle w:val="HTMLPreformatted"/>
              <w:shd w:val="clear" w:color="auto" w:fill="F8F9FA"/>
              <w:ind w:left="730"/>
              <w:rPr>
                <w:color w:val="202124"/>
                <w:sz w:val="42"/>
                <w:szCs w:val="42"/>
              </w:rPr>
            </w:pPr>
            <w:r>
              <w:rPr>
                <w:rFonts w:ascii="Arial" w:hAnsi="Arial" w:cs="Arial"/>
                <w:i/>
                <w:color w:val="0000FF"/>
                <w:sz w:val="16"/>
                <w:szCs w:val="22"/>
                <w:lang w:val="ms-MY"/>
              </w:rPr>
              <w:t>*the class size calculation refers to the minimum rate recommended by the International Institute of Educational Planning (IIEP), UNESCO.</w:t>
            </w:r>
            <w:r>
              <w:rPr>
                <w:color w:val="202124"/>
                <w:sz w:val="42"/>
                <w:szCs w:val="42"/>
              </w:rPr>
              <w:t xml:space="preserve"> </w:t>
            </w:r>
          </w:p>
          <w:p w14:paraId="1F1F7BC8" w14:textId="77777777" w:rsidR="00466706" w:rsidRDefault="00466706" w:rsidP="00466706">
            <w:pPr>
              <w:pStyle w:val="ListParagraph"/>
              <w:ind w:left="360"/>
              <w:jc w:val="both"/>
              <w:rPr>
                <w:rFonts w:ascii="Arial" w:hAnsi="Arial" w:cs="Arial"/>
                <w:i/>
                <w:color w:val="0000FF"/>
                <w:sz w:val="22"/>
                <w:szCs w:val="22"/>
                <w:lang w:val="ms-MY"/>
              </w:rPr>
            </w:pPr>
          </w:p>
          <w:p w14:paraId="452C51FA" w14:textId="64B79D47" w:rsidR="008255E1" w:rsidRPr="00A9735D" w:rsidRDefault="008255E1" w:rsidP="00A67948">
            <w:pPr>
              <w:pStyle w:val="ListParagraph"/>
              <w:numPr>
                <w:ilvl w:val="0"/>
                <w:numId w:val="26"/>
              </w:numPr>
              <w:jc w:val="both"/>
              <w:rPr>
                <w:rFonts w:ascii="Arial" w:hAnsi="Arial" w:cs="Arial"/>
                <w:lang w:val="ms-MY"/>
              </w:rPr>
            </w:pPr>
            <w:r w:rsidRPr="00A9735D">
              <w:rPr>
                <w:rFonts w:ascii="Arial" w:hAnsi="Arial" w:cs="Arial"/>
                <w:lang w:val="ms-MY"/>
              </w:rPr>
              <w:t>Keluasan binaan tidak termasuk laluan awam premis, kawasan awam yang merangkumi kemudahan di luar premis, tempat letak kereta dan jalan dalam premis.</w:t>
            </w:r>
          </w:p>
          <w:p w14:paraId="5051CD2B" w14:textId="52ACC688" w:rsidR="008255E1" w:rsidRDefault="008255E1" w:rsidP="008255E1">
            <w:pPr>
              <w:pStyle w:val="ListParagraph"/>
              <w:ind w:left="360"/>
              <w:jc w:val="both"/>
              <w:rPr>
                <w:rFonts w:ascii="Arial" w:hAnsi="Arial" w:cs="Arial"/>
                <w:i/>
                <w:lang w:val="ms-MY"/>
              </w:rPr>
            </w:pPr>
            <w:r w:rsidRPr="009A40BF">
              <w:rPr>
                <w:rFonts w:ascii="Arial" w:hAnsi="Arial" w:cs="Arial"/>
                <w:i/>
                <w:color w:val="0000FF"/>
                <w:sz w:val="22"/>
                <w:lang w:val="ms-MY"/>
              </w:rPr>
              <w:t>The built-up area excludes off-premises corridors and public areas; i.e. off-site facilities, parking and roads within the premises</w:t>
            </w:r>
            <w:r w:rsidRPr="009A40BF">
              <w:rPr>
                <w:rFonts w:ascii="Arial" w:hAnsi="Arial" w:cs="Arial"/>
                <w:i/>
                <w:lang w:val="ms-MY"/>
              </w:rPr>
              <w:t>.</w:t>
            </w:r>
          </w:p>
          <w:p w14:paraId="49493C21" w14:textId="77777777" w:rsidR="00A9735D" w:rsidRDefault="00A9735D" w:rsidP="008255E1">
            <w:pPr>
              <w:pStyle w:val="ListParagraph"/>
              <w:ind w:left="360"/>
              <w:jc w:val="both"/>
              <w:rPr>
                <w:rFonts w:ascii="Arial" w:hAnsi="Arial" w:cs="Arial"/>
                <w:i/>
                <w:lang w:val="ms-MY"/>
              </w:rPr>
            </w:pPr>
          </w:p>
          <w:p w14:paraId="2AA87BFB" w14:textId="77777777" w:rsidR="00A9735D" w:rsidRPr="00172860" w:rsidRDefault="00A9735D" w:rsidP="00CD2725">
            <w:pPr>
              <w:pStyle w:val="NormalWeb"/>
              <w:numPr>
                <w:ilvl w:val="0"/>
                <w:numId w:val="28"/>
              </w:numPr>
              <w:spacing w:before="0" w:beforeAutospacing="0" w:after="0" w:afterAutospacing="0"/>
              <w:jc w:val="both"/>
              <w:rPr>
                <w:rFonts w:ascii="Arial" w:eastAsia="SimSun" w:hAnsi="Arial" w:cs="Arial"/>
                <w:bCs/>
                <w:kern w:val="24"/>
              </w:rPr>
            </w:pPr>
            <w:r w:rsidRPr="00172860">
              <w:rPr>
                <w:rFonts w:ascii="Arial" w:eastAsia="SimSun" w:hAnsi="Arial" w:cs="Arial"/>
                <w:bCs/>
                <w:kern w:val="24"/>
              </w:rPr>
              <w:t>Bilangan minimum bilik darjah:</w:t>
            </w:r>
          </w:p>
          <w:p w14:paraId="1CA925BA" w14:textId="66B82612" w:rsidR="00A9735D" w:rsidRDefault="00A9735D" w:rsidP="00A9735D">
            <w:pPr>
              <w:pStyle w:val="NormalWeb"/>
              <w:spacing w:before="0" w:beforeAutospacing="0" w:after="0" w:afterAutospacing="0"/>
              <w:ind w:left="36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Minimum number of classrooms: </w:t>
            </w:r>
          </w:p>
          <w:p w14:paraId="3F37EDB8" w14:textId="5B11E2B5" w:rsidR="00A9735D" w:rsidRPr="00415E26" w:rsidRDefault="00A9735D" w:rsidP="00CD2725">
            <w:pPr>
              <w:pStyle w:val="NormalWeb"/>
              <w:numPr>
                <w:ilvl w:val="0"/>
                <w:numId w:val="29"/>
              </w:numPr>
              <w:spacing w:before="0" w:beforeAutospacing="0" w:after="0" w:afterAutospacing="0"/>
              <w:ind w:firstLine="25"/>
              <w:jc w:val="both"/>
              <w:rPr>
                <w:rFonts w:ascii="Arial" w:hAnsi="Arial" w:cs="Arial"/>
                <w:i/>
              </w:rPr>
            </w:pPr>
            <w:r w:rsidRPr="00415E26">
              <w:rPr>
                <w:rFonts w:ascii="Arial" w:eastAsia="SimSun" w:hAnsi="Arial" w:cs="Arial"/>
                <w:bCs/>
                <w:i/>
                <w:kern w:val="24"/>
              </w:rPr>
              <w:t xml:space="preserve">Sekolah </w:t>
            </w:r>
            <w:r w:rsidR="002312E0" w:rsidRPr="00415E26">
              <w:rPr>
                <w:rFonts w:ascii="Arial" w:eastAsia="SimSun" w:hAnsi="Arial" w:cs="Arial"/>
                <w:bCs/>
                <w:i/>
                <w:kern w:val="24"/>
              </w:rPr>
              <w:t>r</w:t>
            </w:r>
            <w:r w:rsidRPr="00415E26">
              <w:rPr>
                <w:rFonts w:ascii="Arial" w:eastAsia="SimSun" w:hAnsi="Arial" w:cs="Arial"/>
                <w:bCs/>
                <w:i/>
                <w:kern w:val="24"/>
              </w:rPr>
              <w:t>endah</w:t>
            </w:r>
            <w:r w:rsidR="002312E0" w:rsidRPr="00415E26">
              <w:rPr>
                <w:rFonts w:ascii="Arial" w:eastAsia="SimSun" w:hAnsi="Arial" w:cs="Arial"/>
                <w:bCs/>
                <w:i/>
                <w:kern w:val="24"/>
              </w:rPr>
              <w:t xml:space="preserve"> a</w:t>
            </w:r>
            <w:r w:rsidRPr="00415E26">
              <w:rPr>
                <w:rFonts w:ascii="Arial" w:eastAsia="SimSun" w:hAnsi="Arial" w:cs="Arial"/>
                <w:bCs/>
                <w:i/>
                <w:kern w:val="24"/>
              </w:rPr>
              <w:t>ntarabangsa: 20 buah</w:t>
            </w:r>
          </w:p>
          <w:p w14:paraId="5FA78335" w14:textId="42904B52" w:rsidR="00A9735D" w:rsidRPr="00415E26" w:rsidRDefault="00A9735D" w:rsidP="00A9735D">
            <w:pPr>
              <w:pStyle w:val="NormalWeb"/>
              <w:spacing w:before="0" w:beforeAutospacing="0" w:after="0" w:afterAutospacing="0"/>
              <w:ind w:left="745"/>
              <w:jc w:val="both"/>
              <w:rPr>
                <w:rFonts w:ascii="Arial" w:hAnsi="Arial" w:cs="Arial"/>
                <w:i/>
                <w:color w:val="0000FF"/>
                <w:sz w:val="22"/>
                <w:szCs w:val="22"/>
                <w:lang w:val="ms-MY"/>
              </w:rPr>
            </w:pPr>
            <w:r w:rsidRPr="00415E26">
              <w:rPr>
                <w:rFonts w:ascii="Arial" w:hAnsi="Arial" w:cs="Arial"/>
                <w:i/>
              </w:rPr>
              <w:t xml:space="preserve">          </w:t>
            </w:r>
            <w:r w:rsidRPr="00415E26">
              <w:rPr>
                <w:rFonts w:ascii="Arial" w:hAnsi="Arial" w:cs="Arial"/>
                <w:i/>
                <w:color w:val="0000FF"/>
                <w:sz w:val="22"/>
                <w:szCs w:val="22"/>
                <w:lang w:val="ms-MY"/>
              </w:rPr>
              <w:t>International pri</w:t>
            </w:r>
            <w:r w:rsidR="002312E0" w:rsidRPr="00415E26">
              <w:rPr>
                <w:rFonts w:ascii="Arial" w:hAnsi="Arial" w:cs="Arial"/>
                <w:i/>
                <w:color w:val="0000FF"/>
                <w:sz w:val="22"/>
                <w:szCs w:val="22"/>
                <w:lang w:val="ms-MY"/>
              </w:rPr>
              <w:t>mary school</w:t>
            </w:r>
            <w:r w:rsidRPr="00415E26">
              <w:rPr>
                <w:rFonts w:ascii="Arial" w:hAnsi="Arial" w:cs="Arial"/>
                <w:i/>
                <w:color w:val="0000FF"/>
                <w:sz w:val="22"/>
                <w:szCs w:val="22"/>
                <w:lang w:val="ms-MY"/>
              </w:rPr>
              <w:t>:</w:t>
            </w:r>
            <w:r w:rsidR="002312E0" w:rsidRPr="00415E26">
              <w:rPr>
                <w:rFonts w:ascii="Arial" w:hAnsi="Arial" w:cs="Arial"/>
                <w:i/>
                <w:color w:val="0000FF"/>
                <w:sz w:val="22"/>
                <w:szCs w:val="22"/>
                <w:lang w:val="ms-MY"/>
              </w:rPr>
              <w:t xml:space="preserve"> </w:t>
            </w:r>
            <w:r w:rsidRPr="00415E26">
              <w:rPr>
                <w:rFonts w:ascii="Arial" w:hAnsi="Arial" w:cs="Arial"/>
                <w:i/>
                <w:color w:val="0000FF"/>
                <w:sz w:val="22"/>
                <w:szCs w:val="22"/>
                <w:lang w:val="ms-MY"/>
              </w:rPr>
              <w:t>20 classrooms</w:t>
            </w:r>
          </w:p>
          <w:p w14:paraId="38618084" w14:textId="77777777" w:rsidR="00A9735D" w:rsidRPr="00415E26" w:rsidRDefault="00A9735D" w:rsidP="002312E0">
            <w:pPr>
              <w:pStyle w:val="NormalWeb"/>
              <w:spacing w:before="0" w:beforeAutospacing="0" w:after="0" w:afterAutospacing="0"/>
              <w:jc w:val="both"/>
              <w:rPr>
                <w:rFonts w:ascii="Arial" w:hAnsi="Arial" w:cs="Arial"/>
                <w:i/>
              </w:rPr>
            </w:pPr>
          </w:p>
          <w:p w14:paraId="0F8C0FE3" w14:textId="5E8134B7" w:rsidR="00A9735D" w:rsidRPr="00172860" w:rsidRDefault="002312E0" w:rsidP="00CD2725">
            <w:pPr>
              <w:pStyle w:val="NormalWeb"/>
              <w:numPr>
                <w:ilvl w:val="0"/>
                <w:numId w:val="29"/>
              </w:numPr>
              <w:spacing w:before="0" w:beforeAutospacing="0" w:after="0" w:afterAutospacing="0"/>
              <w:ind w:firstLine="25"/>
              <w:jc w:val="both"/>
              <w:rPr>
                <w:rFonts w:ascii="Arial" w:hAnsi="Arial" w:cs="Arial"/>
              </w:rPr>
            </w:pPr>
            <w:r>
              <w:rPr>
                <w:rFonts w:ascii="Arial" w:eastAsia="SimSun" w:hAnsi="Arial" w:cs="Arial"/>
                <w:bCs/>
                <w:kern w:val="24"/>
              </w:rPr>
              <w:t>Sekolah m</w:t>
            </w:r>
            <w:r w:rsidR="00A9735D">
              <w:rPr>
                <w:rFonts w:ascii="Arial" w:eastAsia="SimSun" w:hAnsi="Arial" w:cs="Arial"/>
                <w:bCs/>
                <w:kern w:val="24"/>
              </w:rPr>
              <w:t>enengah</w:t>
            </w:r>
            <w:r>
              <w:rPr>
                <w:rFonts w:ascii="Arial" w:eastAsia="SimSun" w:hAnsi="Arial" w:cs="Arial"/>
                <w:bCs/>
                <w:kern w:val="24"/>
              </w:rPr>
              <w:t xml:space="preserve"> a</w:t>
            </w:r>
            <w:r w:rsidR="00A9735D">
              <w:rPr>
                <w:rFonts w:ascii="Arial" w:eastAsia="SimSun" w:hAnsi="Arial" w:cs="Arial"/>
                <w:bCs/>
                <w:kern w:val="24"/>
              </w:rPr>
              <w:t xml:space="preserve">ntarabangsa: </w:t>
            </w:r>
            <w:r>
              <w:rPr>
                <w:rFonts w:ascii="Arial" w:eastAsia="SimSun" w:hAnsi="Arial" w:cs="Arial"/>
                <w:bCs/>
                <w:kern w:val="24"/>
              </w:rPr>
              <w:t>1</w:t>
            </w:r>
            <w:r w:rsidR="00A9735D">
              <w:rPr>
                <w:rFonts w:ascii="Arial" w:eastAsia="SimSun" w:hAnsi="Arial" w:cs="Arial"/>
                <w:bCs/>
                <w:kern w:val="24"/>
              </w:rPr>
              <w:t>5</w:t>
            </w:r>
            <w:r w:rsidR="00A9735D" w:rsidRPr="00172860">
              <w:rPr>
                <w:rFonts w:ascii="Arial" w:eastAsia="SimSun" w:hAnsi="Arial" w:cs="Arial"/>
                <w:bCs/>
                <w:kern w:val="24"/>
              </w:rPr>
              <w:t xml:space="preserve"> buah</w:t>
            </w:r>
          </w:p>
          <w:p w14:paraId="0B4A3955" w14:textId="0923AF1A" w:rsidR="00A9735D" w:rsidRDefault="002312E0" w:rsidP="00A9735D">
            <w:pPr>
              <w:pStyle w:val="NormalWeb"/>
              <w:spacing w:before="0" w:beforeAutospacing="0" w:after="0" w:afterAutospacing="0"/>
              <w:ind w:left="1454"/>
              <w:jc w:val="both"/>
              <w:rPr>
                <w:rFonts w:ascii="Arial" w:hAnsi="Arial" w:cs="Arial"/>
                <w:i/>
                <w:color w:val="0000FF"/>
                <w:sz w:val="22"/>
                <w:szCs w:val="22"/>
                <w:lang w:val="ms-MY"/>
              </w:rPr>
            </w:pPr>
            <w:r>
              <w:rPr>
                <w:rFonts w:ascii="Arial" w:hAnsi="Arial" w:cs="Arial"/>
                <w:i/>
                <w:color w:val="0000FF"/>
                <w:sz w:val="22"/>
                <w:szCs w:val="22"/>
                <w:lang w:val="ms-MY"/>
              </w:rPr>
              <w:t>International s</w:t>
            </w:r>
            <w:r w:rsidR="00A9735D">
              <w:rPr>
                <w:rFonts w:ascii="Arial" w:hAnsi="Arial" w:cs="Arial"/>
                <w:i/>
                <w:color w:val="0000FF"/>
                <w:sz w:val="22"/>
                <w:szCs w:val="22"/>
                <w:lang w:val="ms-MY"/>
              </w:rPr>
              <w:t xml:space="preserve">econdary school: </w:t>
            </w:r>
            <w:r>
              <w:rPr>
                <w:rFonts w:ascii="Arial" w:hAnsi="Arial" w:cs="Arial"/>
                <w:i/>
                <w:color w:val="0000FF"/>
                <w:sz w:val="22"/>
                <w:szCs w:val="22"/>
                <w:lang w:val="ms-MY"/>
              </w:rPr>
              <w:t>1</w:t>
            </w:r>
            <w:r w:rsidR="00A9735D">
              <w:rPr>
                <w:rFonts w:ascii="Arial" w:hAnsi="Arial" w:cs="Arial"/>
                <w:i/>
                <w:color w:val="0000FF"/>
                <w:sz w:val="22"/>
                <w:szCs w:val="22"/>
                <w:lang w:val="ms-MY"/>
              </w:rPr>
              <w:t>5 classrooms</w:t>
            </w:r>
          </w:p>
          <w:p w14:paraId="3901209C" w14:textId="77777777" w:rsidR="002312E0" w:rsidRDefault="002312E0" w:rsidP="00A9735D">
            <w:pPr>
              <w:pStyle w:val="NormalWeb"/>
              <w:spacing w:before="0" w:beforeAutospacing="0" w:after="0" w:afterAutospacing="0"/>
              <w:ind w:left="1454"/>
              <w:jc w:val="both"/>
              <w:rPr>
                <w:rFonts w:ascii="Arial" w:hAnsi="Arial" w:cs="Arial"/>
                <w:i/>
                <w:color w:val="0000FF"/>
                <w:sz w:val="22"/>
                <w:szCs w:val="22"/>
                <w:lang w:val="ms-MY"/>
              </w:rPr>
            </w:pPr>
          </w:p>
          <w:p w14:paraId="3201A210" w14:textId="53623EBC" w:rsidR="002312E0" w:rsidRPr="00172860" w:rsidRDefault="002312E0" w:rsidP="00CD2725">
            <w:pPr>
              <w:pStyle w:val="NormalWeb"/>
              <w:numPr>
                <w:ilvl w:val="0"/>
                <w:numId w:val="29"/>
              </w:numPr>
              <w:spacing w:before="0" w:beforeAutospacing="0" w:after="0" w:afterAutospacing="0"/>
              <w:ind w:firstLine="25"/>
              <w:jc w:val="both"/>
              <w:rPr>
                <w:rFonts w:ascii="Arial" w:hAnsi="Arial" w:cs="Arial"/>
              </w:rPr>
            </w:pPr>
            <w:r>
              <w:rPr>
                <w:rFonts w:ascii="Arial" w:eastAsia="SimSun" w:hAnsi="Arial" w:cs="Arial"/>
                <w:bCs/>
                <w:kern w:val="24"/>
              </w:rPr>
              <w:t>Sekolah antarabangsa (penuh): 35</w:t>
            </w:r>
            <w:r w:rsidRPr="00172860">
              <w:rPr>
                <w:rFonts w:ascii="Arial" w:eastAsia="SimSun" w:hAnsi="Arial" w:cs="Arial"/>
                <w:bCs/>
                <w:kern w:val="24"/>
              </w:rPr>
              <w:t xml:space="preserve"> buah</w:t>
            </w:r>
          </w:p>
          <w:p w14:paraId="419960D2" w14:textId="67D9C6EE" w:rsidR="00A9735D" w:rsidRDefault="002312E0" w:rsidP="002312E0">
            <w:pPr>
              <w:pStyle w:val="NormalWeb"/>
              <w:spacing w:before="0" w:beforeAutospacing="0" w:after="0" w:afterAutospacing="0"/>
              <w:ind w:left="1454"/>
              <w:jc w:val="both"/>
              <w:rPr>
                <w:rFonts w:ascii="Arial" w:hAnsi="Arial" w:cs="Arial"/>
                <w:i/>
                <w:color w:val="0000FF"/>
                <w:sz w:val="22"/>
                <w:szCs w:val="22"/>
                <w:lang w:val="ms-MY"/>
              </w:rPr>
            </w:pPr>
            <w:r>
              <w:rPr>
                <w:rFonts w:ascii="Arial" w:hAnsi="Arial" w:cs="Arial"/>
                <w:i/>
                <w:color w:val="0000FF"/>
                <w:sz w:val="22"/>
                <w:szCs w:val="22"/>
                <w:lang w:val="ms-MY"/>
              </w:rPr>
              <w:t>International school (full-fledged): 35 classrooms</w:t>
            </w:r>
          </w:p>
          <w:p w14:paraId="19A7564D" w14:textId="77777777" w:rsidR="00A9735D" w:rsidRDefault="00A9735D" w:rsidP="00A9735D">
            <w:pPr>
              <w:jc w:val="both"/>
              <w:rPr>
                <w:rFonts w:ascii="Arial" w:hAnsi="Arial" w:cs="Arial"/>
                <w:i/>
                <w:color w:val="0000FF"/>
                <w:sz w:val="22"/>
                <w:szCs w:val="22"/>
                <w:lang w:val="ms-MY" w:eastAsia="en-MY"/>
              </w:rPr>
            </w:pPr>
          </w:p>
          <w:p w14:paraId="6943B3DC" w14:textId="42E00E59" w:rsidR="002312E0" w:rsidRPr="00252E23" w:rsidRDefault="002312E0" w:rsidP="00CD2725">
            <w:pPr>
              <w:pStyle w:val="ListParagraph"/>
              <w:numPr>
                <w:ilvl w:val="0"/>
                <w:numId w:val="28"/>
              </w:numPr>
              <w:jc w:val="both"/>
              <w:rPr>
                <w:rFonts w:ascii="Arial" w:hAnsi="Arial" w:cs="Arial"/>
                <w:i/>
                <w:color w:val="0000FF"/>
                <w:sz w:val="22"/>
                <w:szCs w:val="22"/>
                <w:lang w:val="ms-MY"/>
              </w:rPr>
            </w:pPr>
            <w:r w:rsidRPr="000E32B4">
              <w:rPr>
                <w:rFonts w:ascii="Arial" w:hAnsi="Arial" w:cs="Arial"/>
                <w:lang w:val="ms-MY"/>
              </w:rPr>
              <w:lastRenderedPageBreak/>
              <w:t>Jumlah</w:t>
            </w:r>
            <w:r w:rsidRPr="00252E23">
              <w:rPr>
                <w:rFonts w:ascii="Arial" w:hAnsi="Arial" w:cs="Arial"/>
                <w:lang w:val="ms-MY"/>
              </w:rPr>
              <w:t xml:space="preserve"> murid</w:t>
            </w:r>
            <w:r>
              <w:rPr>
                <w:rFonts w:ascii="Arial" w:hAnsi="Arial" w:cs="Arial"/>
                <w:lang w:val="ms-MY"/>
              </w:rPr>
              <w:t xml:space="preserve"> tertakluk kepada keluasan bilik darjah dengan bilangan maksimum 25 orang. </w:t>
            </w:r>
          </w:p>
          <w:p w14:paraId="6557F036" w14:textId="2C9F154D" w:rsidR="002312E0" w:rsidRPr="00252E23" w:rsidRDefault="002312E0" w:rsidP="002312E0">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Total number of pupils per classroom is subjected to the size of the room with a maximum of 25 pupils.</w:t>
            </w:r>
          </w:p>
          <w:p w14:paraId="6C8A6AAF" w14:textId="20D48ABE" w:rsidR="008255E1" w:rsidRDefault="008255E1" w:rsidP="002312E0">
            <w:pPr>
              <w:jc w:val="both"/>
              <w:rPr>
                <w:rFonts w:ascii="Arial" w:hAnsi="Arial" w:cs="Arial"/>
                <w:i/>
                <w:lang w:val="ms-MY"/>
              </w:rPr>
            </w:pPr>
          </w:p>
          <w:p w14:paraId="308F65D3" w14:textId="04D6E312" w:rsidR="002312E0" w:rsidRPr="00172860" w:rsidRDefault="002312E0" w:rsidP="00CD2725">
            <w:pPr>
              <w:pStyle w:val="ListParagraph"/>
              <w:numPr>
                <w:ilvl w:val="0"/>
                <w:numId w:val="28"/>
              </w:numPr>
              <w:jc w:val="both"/>
              <w:rPr>
                <w:rFonts w:ascii="Arial" w:hAnsi="Arial" w:cs="Arial"/>
                <w:lang w:val="ms-MY"/>
              </w:rPr>
            </w:pPr>
            <w:r w:rsidRPr="000E4C62">
              <w:rPr>
                <w:rFonts w:ascii="Arial" w:hAnsi="Arial" w:cs="Arial"/>
                <w:lang w:val="ms-MY"/>
              </w:rPr>
              <w:t>Bilik-bilik khas</w:t>
            </w:r>
            <w:r w:rsidRPr="00172860">
              <w:rPr>
                <w:rFonts w:ascii="Arial" w:hAnsi="Arial" w:cs="Arial"/>
                <w:lang w:val="ms-MY"/>
              </w:rPr>
              <w:t xml:space="preserve"> </w:t>
            </w:r>
            <w:r>
              <w:rPr>
                <w:rFonts w:ascii="Arial" w:hAnsi="Arial" w:cs="Arial"/>
                <w:lang w:val="ms-MY"/>
              </w:rPr>
              <w:t xml:space="preserve">yang wajib disediakan adalah pejabat/ bilik pentadbiran, bilik guru besar/ pengetua,  </w:t>
            </w:r>
            <w:r w:rsidR="00B77CC2">
              <w:rPr>
                <w:rFonts w:ascii="Arial" w:hAnsi="Arial" w:cs="Arial"/>
                <w:lang w:val="ms-MY"/>
              </w:rPr>
              <w:t>bilik guru,</w:t>
            </w:r>
            <w:r w:rsidR="0045608A">
              <w:rPr>
                <w:rFonts w:ascii="Arial" w:hAnsi="Arial" w:cs="Arial"/>
                <w:lang w:val="ms-MY"/>
              </w:rPr>
              <w:t xml:space="preserve"> bilik kaunseling,</w:t>
            </w:r>
            <w:r w:rsidR="00B77CC2">
              <w:rPr>
                <w:rFonts w:ascii="Arial" w:hAnsi="Arial" w:cs="Arial"/>
                <w:lang w:val="ms-MY"/>
              </w:rPr>
              <w:t xml:space="preserve"> kantin/ kafetaria</w:t>
            </w:r>
            <w:r>
              <w:rPr>
                <w:rFonts w:ascii="Arial" w:hAnsi="Arial" w:cs="Arial"/>
                <w:lang w:val="ms-MY"/>
              </w:rPr>
              <w:t>, surau/ bilik solat,</w:t>
            </w:r>
            <w:r w:rsidRPr="00172860">
              <w:rPr>
                <w:rFonts w:ascii="Arial" w:hAnsi="Arial" w:cs="Arial"/>
                <w:lang w:val="ms-MY"/>
              </w:rPr>
              <w:t xml:space="preserve"> </w:t>
            </w:r>
            <w:r>
              <w:rPr>
                <w:rFonts w:ascii="Arial" w:hAnsi="Arial" w:cs="Arial"/>
                <w:lang w:val="ms-MY"/>
              </w:rPr>
              <w:t xml:space="preserve">bilik persediaan dan </w:t>
            </w:r>
            <w:r w:rsidRPr="00172860">
              <w:rPr>
                <w:rFonts w:ascii="Arial" w:hAnsi="Arial" w:cs="Arial"/>
                <w:lang w:val="ms-MY"/>
              </w:rPr>
              <w:t>makmal sains</w:t>
            </w:r>
            <w:r>
              <w:rPr>
                <w:rFonts w:ascii="Arial" w:hAnsi="Arial" w:cs="Arial"/>
                <w:lang w:val="ms-MY"/>
              </w:rPr>
              <w:t xml:space="preserve"> (berdasarkan aliran yang ditawarkan)</w:t>
            </w:r>
            <w:r w:rsidRPr="00172860">
              <w:rPr>
                <w:rFonts w:ascii="Arial" w:hAnsi="Arial" w:cs="Arial"/>
                <w:lang w:val="ms-MY"/>
              </w:rPr>
              <w:t xml:space="preserve">, </w:t>
            </w:r>
            <w:r>
              <w:rPr>
                <w:rFonts w:ascii="Arial" w:hAnsi="Arial" w:cs="Arial"/>
                <w:lang w:val="ms-MY"/>
              </w:rPr>
              <w:t>makmal</w:t>
            </w:r>
            <w:r w:rsidRPr="00172860">
              <w:rPr>
                <w:rFonts w:ascii="Arial" w:hAnsi="Arial" w:cs="Arial"/>
                <w:lang w:val="ms-MY"/>
              </w:rPr>
              <w:t xml:space="preserve"> </w:t>
            </w:r>
            <w:r>
              <w:rPr>
                <w:rFonts w:ascii="Arial" w:hAnsi="Arial" w:cs="Arial"/>
                <w:lang w:val="ms-MY"/>
              </w:rPr>
              <w:t>komputer, bilik sakit/ rawatan</w:t>
            </w:r>
            <w:r w:rsidR="00B77CC2">
              <w:rPr>
                <w:rFonts w:ascii="Arial" w:hAnsi="Arial" w:cs="Arial"/>
                <w:lang w:val="ms-MY"/>
              </w:rPr>
              <w:t>, bilik</w:t>
            </w:r>
            <w:r>
              <w:rPr>
                <w:rFonts w:ascii="Arial" w:hAnsi="Arial" w:cs="Arial"/>
                <w:lang w:val="ms-MY"/>
              </w:rPr>
              <w:t xml:space="preserve"> isolasi, tandas, bilik mesyuarat</w:t>
            </w:r>
            <w:r w:rsidR="00B77CC2">
              <w:rPr>
                <w:rFonts w:ascii="Arial" w:hAnsi="Arial" w:cs="Arial"/>
                <w:lang w:val="ms-MY"/>
              </w:rPr>
              <w:t>, bilik</w:t>
            </w:r>
            <w:r>
              <w:rPr>
                <w:rFonts w:ascii="Arial" w:hAnsi="Arial" w:cs="Arial"/>
                <w:lang w:val="ms-MY"/>
              </w:rPr>
              <w:t xml:space="preserve"> perbincangan, perpustakaan/ pusat sumber, serta kemudahan lain mengikut keperluan kurikulum</w:t>
            </w:r>
            <w:r w:rsidRPr="00172860">
              <w:rPr>
                <w:rFonts w:ascii="Arial" w:hAnsi="Arial" w:cs="Arial"/>
                <w:lang w:val="ms-MY"/>
              </w:rPr>
              <w:t>.</w:t>
            </w:r>
          </w:p>
          <w:p w14:paraId="084221A1" w14:textId="4ED5630C" w:rsidR="002312E0" w:rsidRDefault="002312E0" w:rsidP="002312E0">
            <w:pPr>
              <w:pStyle w:val="ListParagraph"/>
              <w:ind w:left="360"/>
              <w:jc w:val="both"/>
              <w:rPr>
                <w:rFonts w:ascii="Arial" w:hAnsi="Arial" w:cs="Arial"/>
                <w:i/>
                <w:color w:val="0000FF"/>
                <w:sz w:val="22"/>
                <w:szCs w:val="22"/>
                <w:lang w:val="ms-MY"/>
              </w:rPr>
            </w:pPr>
            <w:r>
              <w:rPr>
                <w:rFonts w:ascii="Arial" w:hAnsi="Arial" w:cs="Arial"/>
                <w:i/>
                <w:color w:val="0000FF"/>
                <w:sz w:val="22"/>
                <w:szCs w:val="22"/>
                <w:lang w:val="ms-MY"/>
              </w:rPr>
              <w:t xml:space="preserve">Compulsory rooms to be provided are office/ administration room, principal room, </w:t>
            </w:r>
            <w:r w:rsidR="00B77CC2">
              <w:rPr>
                <w:rFonts w:ascii="Arial" w:hAnsi="Arial" w:cs="Arial"/>
                <w:i/>
                <w:color w:val="0000FF"/>
                <w:sz w:val="22"/>
                <w:szCs w:val="22"/>
                <w:lang w:val="ms-MY"/>
              </w:rPr>
              <w:t xml:space="preserve">staffroom, </w:t>
            </w:r>
            <w:r w:rsidR="0045608A">
              <w:rPr>
                <w:rFonts w:ascii="Arial" w:hAnsi="Arial" w:cs="Arial"/>
                <w:i/>
                <w:color w:val="0000FF"/>
                <w:sz w:val="22"/>
                <w:szCs w:val="22"/>
                <w:lang w:val="ms-MY"/>
              </w:rPr>
              <w:t xml:space="preserve">counselling room, </w:t>
            </w:r>
            <w:r w:rsidR="00B77CC2">
              <w:rPr>
                <w:rFonts w:ascii="Arial" w:hAnsi="Arial" w:cs="Arial"/>
                <w:i/>
                <w:color w:val="0000FF"/>
                <w:sz w:val="22"/>
                <w:szCs w:val="22"/>
                <w:lang w:val="ms-MY"/>
              </w:rPr>
              <w:t>canteen/ cafetaria</w:t>
            </w:r>
            <w:r>
              <w:rPr>
                <w:rFonts w:ascii="Arial" w:hAnsi="Arial" w:cs="Arial"/>
                <w:i/>
                <w:color w:val="0000FF"/>
                <w:sz w:val="22"/>
                <w:szCs w:val="22"/>
                <w:lang w:val="ms-MY"/>
              </w:rPr>
              <w:t xml:space="preserve">, surau/ prayer room, preparation room and </w:t>
            </w:r>
            <w:r w:rsidRPr="00172860">
              <w:rPr>
                <w:rFonts w:ascii="Arial" w:hAnsi="Arial" w:cs="Arial"/>
                <w:i/>
                <w:color w:val="0000FF"/>
                <w:sz w:val="22"/>
                <w:szCs w:val="22"/>
                <w:lang w:val="ms-MY"/>
              </w:rPr>
              <w:t>science lab</w:t>
            </w:r>
            <w:r>
              <w:rPr>
                <w:rFonts w:ascii="Arial" w:hAnsi="Arial" w:cs="Arial"/>
                <w:i/>
                <w:color w:val="0000FF"/>
                <w:sz w:val="22"/>
                <w:szCs w:val="22"/>
                <w:lang w:val="ms-MY"/>
              </w:rPr>
              <w:t xml:space="preserve"> (based on stream offered), computer lab, sick bay/ treatment room</w:t>
            </w:r>
            <w:r w:rsidR="00B77CC2">
              <w:rPr>
                <w:rFonts w:ascii="Arial" w:hAnsi="Arial" w:cs="Arial"/>
                <w:i/>
                <w:color w:val="0000FF"/>
                <w:sz w:val="22"/>
                <w:szCs w:val="22"/>
                <w:lang w:val="ms-MY"/>
              </w:rPr>
              <w:t>,</w:t>
            </w:r>
            <w:r>
              <w:rPr>
                <w:rFonts w:ascii="Arial" w:hAnsi="Arial" w:cs="Arial"/>
                <w:i/>
                <w:color w:val="0000FF"/>
                <w:sz w:val="22"/>
                <w:szCs w:val="22"/>
                <w:lang w:val="ms-MY"/>
              </w:rPr>
              <w:t xml:space="preserve"> isolation room,</w:t>
            </w:r>
            <w:r w:rsidR="00B77CC2">
              <w:rPr>
                <w:rFonts w:ascii="Arial" w:hAnsi="Arial" w:cs="Arial"/>
                <w:i/>
                <w:color w:val="0000FF"/>
                <w:sz w:val="22"/>
                <w:szCs w:val="22"/>
                <w:lang w:val="ms-MY"/>
              </w:rPr>
              <w:t xml:space="preserve"> toilet, meeting room,</w:t>
            </w:r>
            <w:r>
              <w:rPr>
                <w:rFonts w:ascii="Arial" w:hAnsi="Arial" w:cs="Arial"/>
                <w:i/>
                <w:color w:val="0000FF"/>
                <w:sz w:val="22"/>
                <w:szCs w:val="22"/>
                <w:lang w:val="ms-MY"/>
              </w:rPr>
              <w:t xml:space="preserve"> discussion room, </w:t>
            </w:r>
            <w:r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library/ resource centre and other facilities required by the curriculum.   </w:t>
            </w:r>
          </w:p>
          <w:p w14:paraId="6C10C606" w14:textId="77777777" w:rsidR="002312E0" w:rsidRPr="00D65E0B" w:rsidRDefault="002312E0" w:rsidP="002312E0">
            <w:pPr>
              <w:pStyle w:val="ListParagraph"/>
              <w:ind w:left="360"/>
              <w:jc w:val="both"/>
              <w:rPr>
                <w:rFonts w:ascii="Arial" w:hAnsi="Arial" w:cs="Arial"/>
                <w:i/>
                <w:color w:val="0000FF"/>
                <w:sz w:val="22"/>
                <w:szCs w:val="22"/>
                <w:lang w:val="ms-MY"/>
              </w:rPr>
            </w:pPr>
          </w:p>
          <w:p w14:paraId="5A89B848" w14:textId="77777777" w:rsidR="002312E0" w:rsidRPr="00172860" w:rsidRDefault="002312E0" w:rsidP="00CD2725">
            <w:pPr>
              <w:pStyle w:val="ListParagraph"/>
              <w:numPr>
                <w:ilvl w:val="0"/>
                <w:numId w:val="28"/>
              </w:numPr>
              <w:jc w:val="both"/>
              <w:rPr>
                <w:rFonts w:ascii="Arial" w:hAnsi="Arial" w:cs="Arial"/>
                <w:lang w:val="ms-MY"/>
              </w:rPr>
            </w:pPr>
            <w:r w:rsidRPr="00697F20">
              <w:rPr>
                <w:rFonts w:ascii="Arial" w:hAnsi="Arial" w:cs="Arial"/>
                <w:lang w:val="ms-MY"/>
              </w:rPr>
              <w:t>Menyediakan</w:t>
            </w:r>
            <w:r>
              <w:rPr>
                <w:rFonts w:ascii="Arial" w:hAnsi="Arial" w:cs="Arial"/>
                <w:lang w:val="ms-MY"/>
              </w:rPr>
              <w:t xml:space="preserve"> dewan serbaguna/ tapak/ gelanggang/ </w:t>
            </w:r>
            <w:r w:rsidRPr="00172860">
              <w:rPr>
                <w:rFonts w:ascii="Arial" w:hAnsi="Arial" w:cs="Arial"/>
                <w:lang w:val="ms-MY"/>
              </w:rPr>
              <w:t>padang</w:t>
            </w:r>
            <w:r>
              <w:rPr>
                <w:rFonts w:ascii="Arial" w:hAnsi="Arial" w:cs="Arial"/>
                <w:lang w:val="ms-MY"/>
              </w:rPr>
              <w:t xml:space="preserve"> permainan untuk aktiviti</w:t>
            </w:r>
            <w:r w:rsidRPr="00172860">
              <w:rPr>
                <w:rFonts w:ascii="Arial" w:hAnsi="Arial" w:cs="Arial"/>
                <w:lang w:val="ms-MY"/>
              </w:rPr>
              <w:t xml:space="preserve"> </w:t>
            </w:r>
            <w:r>
              <w:rPr>
                <w:rFonts w:ascii="Arial" w:hAnsi="Arial" w:cs="Arial"/>
                <w:lang w:val="ms-MY"/>
              </w:rPr>
              <w:t>ko</w:t>
            </w:r>
            <w:r w:rsidRPr="00172860">
              <w:rPr>
                <w:rFonts w:ascii="Arial" w:hAnsi="Arial" w:cs="Arial"/>
                <w:lang w:val="ms-MY"/>
              </w:rPr>
              <w:t>kurikulum.</w:t>
            </w:r>
          </w:p>
          <w:p w14:paraId="14DB4CC7" w14:textId="4E87F503" w:rsidR="002312E0" w:rsidRDefault="002312E0" w:rsidP="002312E0">
            <w:pPr>
              <w:ind w:left="446"/>
              <w:jc w:val="both"/>
              <w:rPr>
                <w:rFonts w:ascii="Arial" w:hAnsi="Arial" w:cs="Arial"/>
                <w:i/>
                <w:color w:val="0000FF"/>
                <w:sz w:val="22"/>
                <w:szCs w:val="22"/>
                <w:lang w:val="ms-MY"/>
              </w:rPr>
            </w:pPr>
            <w:r w:rsidRPr="00172860">
              <w:rPr>
                <w:rFonts w:ascii="Arial" w:hAnsi="Arial" w:cs="Arial"/>
                <w:i/>
                <w:color w:val="0000FF"/>
                <w:sz w:val="22"/>
                <w:szCs w:val="22"/>
                <w:lang w:val="ms-MY"/>
              </w:rPr>
              <w:t>P</w:t>
            </w:r>
            <w:r>
              <w:rPr>
                <w:rFonts w:ascii="Arial" w:hAnsi="Arial" w:cs="Arial"/>
                <w:i/>
                <w:color w:val="0000FF"/>
                <w:sz w:val="22"/>
                <w:szCs w:val="22"/>
                <w:lang w:val="ms-MY"/>
              </w:rPr>
              <w:t xml:space="preserve">rovide multipurpose hall/ playground/ court/ field for </w:t>
            </w:r>
            <w:r w:rsidR="00B77CC2">
              <w:rPr>
                <w:rFonts w:ascii="Arial" w:hAnsi="Arial" w:cs="Arial"/>
                <w:i/>
                <w:color w:val="0000FF"/>
                <w:sz w:val="22"/>
                <w:szCs w:val="22"/>
                <w:lang w:val="ms-MY"/>
              </w:rPr>
              <w:t xml:space="preserve">           </w:t>
            </w:r>
            <w:r>
              <w:rPr>
                <w:rFonts w:ascii="Arial" w:hAnsi="Arial" w:cs="Arial"/>
                <w:i/>
                <w:color w:val="0000FF"/>
                <w:sz w:val="22"/>
                <w:szCs w:val="22"/>
                <w:lang w:val="ms-MY"/>
              </w:rPr>
              <w:t>co</w:t>
            </w:r>
            <w:r w:rsidR="00B77CC2">
              <w:rPr>
                <w:rFonts w:ascii="Arial" w:hAnsi="Arial" w:cs="Arial"/>
                <w:i/>
                <w:color w:val="0000FF"/>
                <w:sz w:val="22"/>
                <w:szCs w:val="22"/>
                <w:lang w:val="ms-MY"/>
              </w:rPr>
              <w:t>-</w:t>
            </w:r>
            <w:r>
              <w:rPr>
                <w:rFonts w:ascii="Arial" w:hAnsi="Arial" w:cs="Arial"/>
                <w:i/>
                <w:color w:val="0000FF"/>
                <w:sz w:val="22"/>
                <w:szCs w:val="22"/>
                <w:lang w:val="ms-MY"/>
              </w:rPr>
              <w:t>curricular activities.</w:t>
            </w:r>
          </w:p>
          <w:p w14:paraId="0FDD6ADC" w14:textId="77777777" w:rsidR="002312E0" w:rsidRPr="002312E0" w:rsidRDefault="002312E0" w:rsidP="002312E0">
            <w:pPr>
              <w:ind w:left="446"/>
              <w:jc w:val="both"/>
              <w:rPr>
                <w:rFonts w:ascii="Arial" w:hAnsi="Arial" w:cs="Arial"/>
                <w:i/>
                <w:lang w:val="ms-MY"/>
              </w:rPr>
            </w:pPr>
          </w:p>
          <w:p w14:paraId="6715A16F" w14:textId="3B321F11" w:rsidR="008255E1" w:rsidRPr="002312E0" w:rsidRDefault="008255E1" w:rsidP="00CD2725">
            <w:pPr>
              <w:pStyle w:val="ListParagraph"/>
              <w:numPr>
                <w:ilvl w:val="0"/>
                <w:numId w:val="28"/>
              </w:numPr>
              <w:jc w:val="both"/>
              <w:rPr>
                <w:rFonts w:ascii="Arial" w:hAnsi="Arial" w:cs="Arial"/>
                <w:lang w:val="ms-MY"/>
              </w:rPr>
            </w:pPr>
            <w:r w:rsidRPr="002312E0">
              <w:rPr>
                <w:rFonts w:ascii="Arial" w:hAnsi="Arial" w:cs="Arial"/>
                <w:lang w:val="ms-MY"/>
              </w:rPr>
              <w:t>Premis yang dibenarkan adalah bangunan yang dikhususkan untuk aktiviti pendidikan. Blok/ Unit  yang digunakan tidak terpisah oleh entiti lain atau laluan awam.</w:t>
            </w:r>
          </w:p>
          <w:p w14:paraId="43DF145D" w14:textId="77777777" w:rsidR="008255E1" w:rsidRPr="00B045D5" w:rsidRDefault="008255E1" w:rsidP="008255E1">
            <w:pPr>
              <w:pStyle w:val="ListParagraph"/>
              <w:ind w:left="360"/>
              <w:jc w:val="both"/>
              <w:rPr>
                <w:rFonts w:ascii="Arial" w:hAnsi="Arial" w:cs="Arial"/>
                <w:i/>
                <w:color w:val="FF0000"/>
                <w:lang w:val="ms-MY"/>
              </w:rPr>
            </w:pPr>
            <w:r w:rsidRPr="00B045D5">
              <w:rPr>
                <w:rFonts w:ascii="Arial" w:hAnsi="Arial" w:cs="Arial"/>
                <w:i/>
                <w:color w:val="0000FF"/>
                <w:sz w:val="22"/>
                <w:szCs w:val="22"/>
                <w:lang w:val="ms-MY"/>
              </w:rPr>
              <w:t>Only purpose-built buildings for educational activities are allowed. Blocks/ Units must be intact and not separated by other entities or public access.</w:t>
            </w:r>
            <w:r w:rsidRPr="00B045D5">
              <w:rPr>
                <w:rFonts w:ascii="Arial" w:hAnsi="Arial" w:cs="Arial"/>
                <w:i/>
                <w:color w:val="FF0000"/>
                <w:lang w:val="ms-MY"/>
              </w:rPr>
              <w:t xml:space="preserve"> </w:t>
            </w:r>
          </w:p>
          <w:p w14:paraId="08FD21BF" w14:textId="2AA9A1B5" w:rsidR="008578A8" w:rsidRPr="00172860" w:rsidRDefault="008578A8" w:rsidP="002312E0">
            <w:pPr>
              <w:pStyle w:val="NormalWeb"/>
              <w:spacing w:before="0" w:beforeAutospacing="0" w:after="0" w:afterAutospacing="0"/>
              <w:jc w:val="both"/>
              <w:rPr>
                <w:rFonts w:ascii="Arial" w:hAnsi="Arial" w:cs="Arial"/>
              </w:rPr>
            </w:pPr>
          </w:p>
          <w:p w14:paraId="72044991" w14:textId="77777777" w:rsidR="008578A8" w:rsidRPr="00172860" w:rsidRDefault="008578A8" w:rsidP="00CD2725">
            <w:pPr>
              <w:pStyle w:val="ListParagraph"/>
              <w:numPr>
                <w:ilvl w:val="0"/>
                <w:numId w:val="28"/>
              </w:numPr>
              <w:jc w:val="both"/>
              <w:rPr>
                <w:rFonts w:ascii="Arial" w:hAnsi="Arial" w:cs="Arial"/>
                <w:lang w:val="ms-MY"/>
              </w:rPr>
            </w:pPr>
            <w:r w:rsidRPr="00172860">
              <w:rPr>
                <w:rFonts w:ascii="Arial" w:hAnsi="Arial" w:cs="Arial"/>
                <w:lang w:val="ms-MY"/>
              </w:rPr>
              <w:t xml:space="preserve">Lokasi, penggunaan tanah dan premis adalah </w:t>
            </w:r>
            <w:r w:rsidRPr="00C936B9">
              <w:rPr>
                <w:rFonts w:ascii="Arial" w:hAnsi="Arial" w:cs="Arial"/>
                <w:lang w:val="ms-MY"/>
              </w:rPr>
              <w:t xml:space="preserve">tertakluk kepada </w:t>
            </w:r>
            <w:r w:rsidR="00BA0BE4" w:rsidRPr="00C936B9">
              <w:rPr>
                <w:rFonts w:ascii="Arial" w:hAnsi="Arial" w:cs="Arial"/>
                <w:lang w:val="ms-MY"/>
              </w:rPr>
              <w:t>kelulusan</w:t>
            </w:r>
            <w:r w:rsidR="00BA0BE4">
              <w:rPr>
                <w:rFonts w:ascii="Arial" w:hAnsi="Arial" w:cs="Arial"/>
                <w:lang w:val="ms-MY"/>
              </w:rPr>
              <w:t xml:space="preserve"> </w:t>
            </w:r>
            <w:r w:rsidRPr="00172860">
              <w:rPr>
                <w:rFonts w:ascii="Arial" w:hAnsi="Arial" w:cs="Arial"/>
                <w:lang w:val="ms-MY"/>
              </w:rPr>
              <w:t>Pihak Berkuasa Tempatan dan Ketua Pendaftar</w:t>
            </w:r>
            <w:r w:rsidR="008A763D">
              <w:rPr>
                <w:rFonts w:ascii="Arial" w:hAnsi="Arial" w:cs="Arial"/>
                <w:lang w:val="ms-MY"/>
              </w:rPr>
              <w:t>.</w:t>
            </w:r>
          </w:p>
          <w:p w14:paraId="29872DD2" w14:textId="77777777" w:rsidR="008578A8" w:rsidRPr="00172860" w:rsidRDefault="008578A8" w:rsidP="008578A8">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Location</w:t>
            </w:r>
            <w:r>
              <w:rPr>
                <w:rFonts w:ascii="Arial" w:hAnsi="Arial" w:cs="Arial"/>
                <w:i/>
                <w:color w:val="0000FF"/>
                <w:sz w:val="22"/>
                <w:szCs w:val="22"/>
                <w:lang w:val="ms-MY"/>
              </w:rPr>
              <w:t>,</w:t>
            </w:r>
            <w:r w:rsidR="00107A85">
              <w:rPr>
                <w:rFonts w:ascii="Arial" w:hAnsi="Arial" w:cs="Arial"/>
                <w:i/>
                <w:color w:val="0000FF"/>
                <w:sz w:val="22"/>
                <w:szCs w:val="22"/>
                <w:lang w:val="ms-MY"/>
              </w:rPr>
              <w:t xml:space="preserve"> </w:t>
            </w:r>
            <w:r w:rsidRPr="00172860">
              <w:rPr>
                <w:rFonts w:ascii="Arial" w:hAnsi="Arial" w:cs="Arial"/>
                <w:i/>
                <w:color w:val="0000FF"/>
                <w:sz w:val="22"/>
                <w:szCs w:val="22"/>
                <w:lang w:val="ms-MY"/>
              </w:rPr>
              <w:t>use of</w:t>
            </w:r>
            <w:r>
              <w:rPr>
                <w:rFonts w:ascii="Arial" w:hAnsi="Arial" w:cs="Arial"/>
                <w:i/>
                <w:color w:val="0000FF"/>
                <w:sz w:val="22"/>
                <w:szCs w:val="22"/>
                <w:lang w:val="ms-MY"/>
              </w:rPr>
              <w:t xml:space="preserve"> land and</w:t>
            </w:r>
            <w:r w:rsidRPr="00172860">
              <w:rPr>
                <w:rFonts w:ascii="Arial" w:hAnsi="Arial" w:cs="Arial"/>
                <w:i/>
                <w:color w:val="0000FF"/>
                <w:sz w:val="22"/>
                <w:szCs w:val="22"/>
                <w:lang w:val="ms-MY"/>
              </w:rPr>
              <w:t xml:space="preserve"> premise</w:t>
            </w:r>
            <w:r w:rsidR="00107A85">
              <w:rPr>
                <w:rFonts w:ascii="Arial" w:hAnsi="Arial" w:cs="Arial"/>
                <w:i/>
                <w:color w:val="0000FF"/>
                <w:sz w:val="22"/>
                <w:szCs w:val="22"/>
                <w:lang w:val="ms-MY"/>
              </w:rPr>
              <w:t>s</w:t>
            </w:r>
            <w:r w:rsidRPr="00172860">
              <w:rPr>
                <w:rFonts w:ascii="Arial" w:hAnsi="Arial" w:cs="Arial"/>
                <w:i/>
                <w:color w:val="0000FF"/>
                <w:sz w:val="22"/>
                <w:szCs w:val="22"/>
                <w:lang w:val="ms-MY"/>
              </w:rPr>
              <w:t xml:space="preserve"> </w:t>
            </w:r>
            <w:r>
              <w:rPr>
                <w:rFonts w:ascii="Arial" w:hAnsi="Arial" w:cs="Arial"/>
                <w:i/>
                <w:color w:val="0000FF"/>
                <w:sz w:val="22"/>
                <w:szCs w:val="22"/>
                <w:lang w:val="ms-MY"/>
              </w:rPr>
              <w:t>are</w:t>
            </w:r>
            <w:r w:rsidRPr="00172860">
              <w:rPr>
                <w:rFonts w:ascii="Arial" w:hAnsi="Arial" w:cs="Arial"/>
                <w:i/>
                <w:color w:val="0000FF"/>
                <w:sz w:val="22"/>
                <w:szCs w:val="22"/>
                <w:lang w:val="ms-MY"/>
              </w:rPr>
              <w:t xml:space="preserve"> subject</w:t>
            </w:r>
            <w:r>
              <w:rPr>
                <w:rFonts w:ascii="Arial" w:hAnsi="Arial" w:cs="Arial"/>
                <w:i/>
                <w:color w:val="0000FF"/>
                <w:sz w:val="22"/>
                <w:szCs w:val="22"/>
                <w:lang w:val="ms-MY"/>
              </w:rPr>
              <w:t>ed</w:t>
            </w:r>
            <w:r w:rsidRPr="00172860">
              <w:rPr>
                <w:rFonts w:ascii="Arial" w:hAnsi="Arial" w:cs="Arial"/>
                <w:i/>
                <w:color w:val="0000FF"/>
                <w:sz w:val="22"/>
                <w:szCs w:val="22"/>
                <w:lang w:val="ms-MY"/>
              </w:rPr>
              <w:t xml:space="preserve"> to approval of </w:t>
            </w:r>
            <w:r w:rsidR="00107A85">
              <w:rPr>
                <w:rFonts w:ascii="Arial" w:hAnsi="Arial" w:cs="Arial"/>
                <w:i/>
                <w:color w:val="0000FF"/>
                <w:sz w:val="22"/>
                <w:szCs w:val="22"/>
                <w:lang w:val="ms-MY"/>
              </w:rPr>
              <w:t xml:space="preserve">the </w:t>
            </w:r>
            <w:r w:rsidRPr="00172860">
              <w:rPr>
                <w:rFonts w:ascii="Arial" w:hAnsi="Arial" w:cs="Arial"/>
                <w:i/>
                <w:color w:val="0000FF"/>
                <w:sz w:val="22"/>
                <w:szCs w:val="22"/>
                <w:lang w:val="ms-MY"/>
              </w:rPr>
              <w:t xml:space="preserve">Local Council and the </w:t>
            </w:r>
            <w:r w:rsidR="007F5B0E">
              <w:rPr>
                <w:rFonts w:ascii="Arial" w:hAnsi="Arial" w:cs="Arial"/>
                <w:i/>
                <w:color w:val="0000FF"/>
                <w:sz w:val="22"/>
                <w:szCs w:val="22"/>
                <w:lang w:val="ms-MY"/>
              </w:rPr>
              <w:t>Registrar General</w:t>
            </w:r>
            <w:r w:rsidR="008A763D">
              <w:rPr>
                <w:rFonts w:ascii="Arial" w:hAnsi="Arial" w:cs="Arial"/>
                <w:i/>
                <w:color w:val="0000FF"/>
                <w:sz w:val="22"/>
                <w:szCs w:val="22"/>
                <w:lang w:val="ms-MY"/>
              </w:rPr>
              <w:t>.</w:t>
            </w:r>
          </w:p>
          <w:p w14:paraId="41F5ABBA" w14:textId="77777777" w:rsidR="008578A8" w:rsidRPr="00172860" w:rsidRDefault="008578A8" w:rsidP="008578A8">
            <w:pPr>
              <w:pStyle w:val="ListParagraph"/>
              <w:ind w:left="360"/>
              <w:jc w:val="both"/>
              <w:rPr>
                <w:rFonts w:ascii="Arial" w:hAnsi="Arial" w:cs="Arial"/>
                <w:lang w:val="ms-MY"/>
              </w:rPr>
            </w:pPr>
          </w:p>
          <w:p w14:paraId="3B0CE05E" w14:textId="77777777" w:rsidR="002312E0" w:rsidRPr="00172860" w:rsidRDefault="002312E0" w:rsidP="00CD2725">
            <w:pPr>
              <w:pStyle w:val="ListParagraph"/>
              <w:numPr>
                <w:ilvl w:val="0"/>
                <w:numId w:val="28"/>
              </w:numPr>
              <w:jc w:val="both"/>
              <w:rPr>
                <w:rFonts w:ascii="Arial" w:hAnsi="Arial" w:cs="Arial"/>
                <w:lang w:val="ms-MY"/>
              </w:rPr>
            </w:pPr>
            <w:r w:rsidRPr="00172860">
              <w:rPr>
                <w:rFonts w:ascii="Arial" w:hAnsi="Arial" w:cs="Arial"/>
                <w:lang w:val="ms-MY"/>
              </w:rPr>
              <w:t xml:space="preserve">Kawasan </w:t>
            </w:r>
            <w:r>
              <w:rPr>
                <w:rFonts w:ascii="Arial" w:hAnsi="Arial" w:cs="Arial"/>
                <w:lang w:val="ms-MY"/>
              </w:rPr>
              <w:t xml:space="preserve">persekitaran hendaklah bersesuaian, kondusif dan selamat </w:t>
            </w:r>
            <w:r w:rsidRPr="00172860">
              <w:rPr>
                <w:rFonts w:ascii="Arial" w:hAnsi="Arial" w:cs="Arial"/>
                <w:lang w:val="ms-MY"/>
              </w:rPr>
              <w:t>untuk menjalankan aktiviti pendidikan.</w:t>
            </w:r>
          </w:p>
          <w:p w14:paraId="780845B8" w14:textId="77777777" w:rsidR="002312E0" w:rsidRDefault="002312E0" w:rsidP="002312E0">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The surro</w:t>
            </w:r>
            <w:r>
              <w:rPr>
                <w:rFonts w:ascii="Arial" w:hAnsi="Arial" w:cs="Arial"/>
                <w:i/>
                <w:color w:val="0000FF"/>
                <w:sz w:val="22"/>
                <w:szCs w:val="22"/>
                <w:lang w:val="ms-MY"/>
              </w:rPr>
              <w:t>unding area must be suitable, conduc</w:t>
            </w:r>
            <w:r w:rsidRPr="00172860">
              <w:rPr>
                <w:rFonts w:ascii="Arial" w:hAnsi="Arial" w:cs="Arial"/>
                <w:i/>
                <w:color w:val="0000FF"/>
                <w:sz w:val="22"/>
                <w:szCs w:val="22"/>
                <w:lang w:val="ms-MY"/>
              </w:rPr>
              <w:t>ive</w:t>
            </w:r>
            <w:r>
              <w:rPr>
                <w:rFonts w:ascii="Arial" w:hAnsi="Arial" w:cs="Arial"/>
                <w:i/>
                <w:color w:val="0000FF"/>
                <w:sz w:val="22"/>
                <w:szCs w:val="22"/>
                <w:lang w:val="ms-MY"/>
              </w:rPr>
              <w:t xml:space="preserve"> and safe</w:t>
            </w:r>
            <w:r w:rsidRPr="00172860">
              <w:rPr>
                <w:rFonts w:ascii="Arial" w:hAnsi="Arial" w:cs="Arial"/>
                <w:i/>
                <w:color w:val="0000FF"/>
                <w:sz w:val="22"/>
                <w:szCs w:val="22"/>
                <w:lang w:val="ms-MY"/>
              </w:rPr>
              <w:t xml:space="preserve"> for educational activity</w:t>
            </w:r>
            <w:r>
              <w:rPr>
                <w:rFonts w:ascii="Arial" w:hAnsi="Arial" w:cs="Arial"/>
                <w:i/>
                <w:color w:val="0000FF"/>
                <w:sz w:val="22"/>
                <w:szCs w:val="22"/>
                <w:lang w:val="ms-MY"/>
              </w:rPr>
              <w:t>.</w:t>
            </w:r>
          </w:p>
          <w:p w14:paraId="7067A04C" w14:textId="77777777" w:rsidR="002312E0" w:rsidRDefault="002312E0" w:rsidP="002312E0">
            <w:pPr>
              <w:pStyle w:val="ListParagraph"/>
              <w:ind w:left="360"/>
              <w:jc w:val="both"/>
              <w:rPr>
                <w:rFonts w:ascii="Arial" w:hAnsi="Arial" w:cs="Arial"/>
                <w:i/>
                <w:color w:val="0000FF"/>
                <w:sz w:val="22"/>
                <w:szCs w:val="22"/>
                <w:lang w:val="ms-MY"/>
              </w:rPr>
            </w:pPr>
          </w:p>
          <w:p w14:paraId="527D7892" w14:textId="77777777" w:rsidR="002312E0" w:rsidRPr="002005A7" w:rsidRDefault="002312E0" w:rsidP="00CD2725">
            <w:pPr>
              <w:pStyle w:val="ListParagraph"/>
              <w:numPr>
                <w:ilvl w:val="0"/>
                <w:numId w:val="28"/>
              </w:numPr>
              <w:jc w:val="both"/>
              <w:rPr>
                <w:rFonts w:ascii="Arial" w:hAnsi="Arial" w:cs="Arial"/>
                <w:lang w:val="ms-MY"/>
              </w:rPr>
            </w:pPr>
            <w:r w:rsidRPr="002005A7">
              <w:rPr>
                <w:rFonts w:ascii="Arial" w:hAnsi="Arial" w:cs="Arial"/>
                <w:lang w:val="ms-MY"/>
              </w:rPr>
              <w:t xml:space="preserve">Kemudahan tambahan (diwajibkan): </w:t>
            </w:r>
          </w:p>
          <w:p w14:paraId="328767B6" w14:textId="77777777" w:rsidR="002312E0" w:rsidRPr="002005A7" w:rsidRDefault="002312E0" w:rsidP="002312E0">
            <w:pPr>
              <w:pStyle w:val="ListParagraph"/>
              <w:ind w:left="360"/>
              <w:jc w:val="both"/>
              <w:rPr>
                <w:rFonts w:ascii="Arial" w:hAnsi="Arial" w:cs="Arial"/>
                <w:i/>
                <w:color w:val="0000FF"/>
                <w:sz w:val="22"/>
                <w:szCs w:val="22"/>
                <w:lang w:val="ms-MY"/>
              </w:rPr>
            </w:pPr>
            <w:r w:rsidRPr="002005A7">
              <w:rPr>
                <w:rFonts w:ascii="Arial" w:hAnsi="Arial" w:cs="Arial"/>
                <w:i/>
                <w:color w:val="0000FF"/>
                <w:sz w:val="22"/>
                <w:szCs w:val="22"/>
                <w:lang w:val="ms-MY"/>
              </w:rPr>
              <w:t>Additional facilities (compulsory)</w:t>
            </w:r>
          </w:p>
          <w:p w14:paraId="0FA26F76" w14:textId="77777777" w:rsidR="002312E0" w:rsidRPr="002005A7" w:rsidRDefault="002312E0" w:rsidP="002312E0">
            <w:pPr>
              <w:pStyle w:val="ListParagraph"/>
              <w:ind w:left="360"/>
              <w:jc w:val="both"/>
              <w:rPr>
                <w:rFonts w:ascii="Arial" w:hAnsi="Arial" w:cs="Arial"/>
                <w:lang w:val="ms-MY"/>
              </w:rPr>
            </w:pPr>
          </w:p>
          <w:p w14:paraId="659ABA23" w14:textId="77777777" w:rsidR="002312E0" w:rsidRPr="00493FC1" w:rsidRDefault="002312E0" w:rsidP="00CD2725">
            <w:pPr>
              <w:pStyle w:val="ListParagraph"/>
              <w:numPr>
                <w:ilvl w:val="0"/>
                <w:numId w:val="30"/>
              </w:numPr>
              <w:jc w:val="both"/>
              <w:rPr>
                <w:rFonts w:ascii="Arial" w:hAnsi="Arial" w:cs="Arial"/>
                <w:lang w:val="ms-MY"/>
              </w:rPr>
            </w:pPr>
            <w:r w:rsidRPr="00493FC1">
              <w:rPr>
                <w:rFonts w:ascii="Arial" w:hAnsi="Arial" w:cs="Arial"/>
                <w:lang w:val="ms-MY"/>
              </w:rPr>
              <w:lastRenderedPageBreak/>
              <w:t xml:space="preserve">Lobi Utama/ Meja Sambut Tetamu </w:t>
            </w:r>
          </w:p>
          <w:p w14:paraId="7BE3BA5C" w14:textId="77777777" w:rsidR="002312E0" w:rsidRDefault="002312E0" w:rsidP="002312E0">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Main Lobby/ Reception Area </w:t>
            </w:r>
          </w:p>
          <w:p w14:paraId="6A715FF8" w14:textId="77777777" w:rsidR="002312E0" w:rsidRPr="00943238" w:rsidRDefault="002312E0" w:rsidP="002312E0">
            <w:pPr>
              <w:jc w:val="both"/>
              <w:rPr>
                <w:rFonts w:ascii="Arial" w:hAnsi="Arial" w:cs="Arial"/>
                <w:i/>
                <w:color w:val="0000FF"/>
                <w:sz w:val="22"/>
                <w:szCs w:val="22"/>
                <w:lang w:val="ms-MY"/>
              </w:rPr>
            </w:pPr>
          </w:p>
          <w:p w14:paraId="1A7B9360" w14:textId="77777777" w:rsidR="002312E0" w:rsidRPr="002005A7" w:rsidRDefault="002312E0" w:rsidP="00CD2725">
            <w:pPr>
              <w:pStyle w:val="ListParagraph"/>
              <w:numPr>
                <w:ilvl w:val="0"/>
                <w:numId w:val="30"/>
              </w:numPr>
              <w:jc w:val="both"/>
              <w:rPr>
                <w:rFonts w:ascii="Arial" w:hAnsi="Arial" w:cs="Arial"/>
                <w:lang w:val="ms-MY"/>
              </w:rPr>
            </w:pPr>
            <w:r w:rsidRPr="002005A7">
              <w:rPr>
                <w:rFonts w:ascii="Arial" w:hAnsi="Arial" w:cs="Arial"/>
                <w:lang w:val="ms-MY"/>
              </w:rPr>
              <w:t>Sistem kehadiran biometrik</w:t>
            </w:r>
          </w:p>
          <w:p w14:paraId="11D17B08" w14:textId="77777777" w:rsidR="002312E0" w:rsidRDefault="002312E0" w:rsidP="002312E0">
            <w:pPr>
              <w:pStyle w:val="ListParagraph"/>
              <w:ind w:left="1080"/>
              <w:jc w:val="both"/>
              <w:rPr>
                <w:rFonts w:ascii="Arial" w:hAnsi="Arial" w:cs="Arial"/>
                <w:i/>
                <w:color w:val="0000FF"/>
                <w:sz w:val="22"/>
                <w:szCs w:val="22"/>
                <w:lang w:val="ms-MY"/>
              </w:rPr>
            </w:pPr>
            <w:r w:rsidRPr="002005A7">
              <w:rPr>
                <w:rFonts w:ascii="Arial" w:hAnsi="Arial" w:cs="Arial"/>
                <w:i/>
                <w:color w:val="0000FF"/>
                <w:sz w:val="22"/>
                <w:szCs w:val="22"/>
                <w:lang w:val="ms-MY"/>
              </w:rPr>
              <w:t>Biometric attendance system</w:t>
            </w:r>
          </w:p>
          <w:p w14:paraId="2C699B61" w14:textId="77777777" w:rsidR="002312E0" w:rsidRPr="002005A7" w:rsidRDefault="002312E0" w:rsidP="002312E0">
            <w:pPr>
              <w:pStyle w:val="ListParagraph"/>
              <w:ind w:left="1080"/>
              <w:jc w:val="both"/>
              <w:rPr>
                <w:rFonts w:ascii="Arial" w:hAnsi="Arial" w:cs="Arial"/>
                <w:i/>
                <w:color w:val="0000FF"/>
                <w:sz w:val="22"/>
                <w:szCs w:val="22"/>
                <w:lang w:val="ms-MY"/>
              </w:rPr>
            </w:pPr>
          </w:p>
          <w:p w14:paraId="6A7A97ED" w14:textId="77777777" w:rsidR="002312E0" w:rsidRPr="002005A7" w:rsidRDefault="002312E0" w:rsidP="00CD2725">
            <w:pPr>
              <w:pStyle w:val="ListParagraph"/>
              <w:numPr>
                <w:ilvl w:val="0"/>
                <w:numId w:val="30"/>
              </w:numPr>
              <w:jc w:val="both"/>
              <w:rPr>
                <w:rFonts w:ascii="Arial" w:hAnsi="Arial" w:cs="Arial"/>
                <w:lang w:val="ms-MY"/>
              </w:rPr>
            </w:pPr>
            <w:r w:rsidRPr="002005A7">
              <w:rPr>
                <w:rFonts w:ascii="Arial" w:hAnsi="Arial" w:cs="Arial"/>
                <w:lang w:val="ms-MY"/>
              </w:rPr>
              <w:t>Pondok</w:t>
            </w:r>
            <w:r>
              <w:rPr>
                <w:rFonts w:ascii="Arial" w:hAnsi="Arial" w:cs="Arial"/>
                <w:lang w:val="ms-MY"/>
              </w:rPr>
              <w:t xml:space="preserve">/ Kaunter </w:t>
            </w:r>
            <w:r w:rsidRPr="002005A7">
              <w:rPr>
                <w:rFonts w:ascii="Arial" w:hAnsi="Arial" w:cs="Arial"/>
                <w:lang w:val="ms-MY"/>
              </w:rPr>
              <w:t>Pengawal Keselamatan</w:t>
            </w:r>
          </w:p>
          <w:p w14:paraId="7C234812" w14:textId="77777777" w:rsidR="002312E0" w:rsidRPr="002005A7" w:rsidRDefault="002312E0" w:rsidP="002312E0">
            <w:pPr>
              <w:pStyle w:val="ListParagraph"/>
              <w:ind w:left="1080"/>
              <w:jc w:val="both"/>
              <w:rPr>
                <w:rFonts w:ascii="Arial" w:hAnsi="Arial" w:cs="Arial"/>
                <w:lang w:val="ms-MY"/>
              </w:rPr>
            </w:pPr>
            <w:r w:rsidRPr="002005A7">
              <w:rPr>
                <w:rFonts w:ascii="Arial" w:hAnsi="Arial" w:cs="Arial"/>
                <w:i/>
                <w:color w:val="0000FF"/>
                <w:sz w:val="22"/>
                <w:szCs w:val="22"/>
                <w:lang w:val="ms-MY"/>
              </w:rPr>
              <w:t>Security Guard Post/ Counter</w:t>
            </w:r>
          </w:p>
          <w:p w14:paraId="7090C6BC" w14:textId="77777777" w:rsidR="002312E0" w:rsidRPr="002005A7" w:rsidRDefault="002312E0" w:rsidP="002312E0">
            <w:pPr>
              <w:jc w:val="both"/>
              <w:rPr>
                <w:rFonts w:ascii="Arial" w:hAnsi="Arial" w:cs="Arial"/>
                <w:sz w:val="22"/>
                <w:lang w:val="ms-MY"/>
              </w:rPr>
            </w:pPr>
          </w:p>
          <w:p w14:paraId="7D24FF39" w14:textId="2D2C2027" w:rsidR="002312E0" w:rsidRPr="007F3962" w:rsidRDefault="002312E0" w:rsidP="00CD2725">
            <w:pPr>
              <w:pStyle w:val="ListParagraph"/>
              <w:numPr>
                <w:ilvl w:val="0"/>
                <w:numId w:val="30"/>
              </w:numPr>
              <w:jc w:val="both"/>
              <w:rPr>
                <w:rFonts w:ascii="Arial" w:hAnsi="Arial" w:cs="Arial"/>
                <w:lang w:val="ms-MY"/>
              </w:rPr>
            </w:pPr>
            <w:r w:rsidRPr="007F3962">
              <w:rPr>
                <w:rFonts w:ascii="Arial" w:hAnsi="Arial" w:cs="Arial"/>
                <w:lang w:val="ms-MY"/>
              </w:rPr>
              <w:t>Ruang mengambil dan menurunkan murid</w:t>
            </w:r>
            <w:r w:rsidR="00B27D5B">
              <w:rPr>
                <w:rFonts w:ascii="Arial" w:hAnsi="Arial" w:cs="Arial"/>
                <w:lang w:val="ms-MY"/>
              </w:rPr>
              <w:t xml:space="preserve"> (Sekurang-kurangnya enam (6</w:t>
            </w:r>
            <w:r w:rsidRPr="007F3962">
              <w:rPr>
                <w:rFonts w:ascii="Arial" w:hAnsi="Arial" w:cs="Arial"/>
                <w:lang w:val="ms-MY"/>
              </w:rPr>
              <w:t>) lot parkir sekiranya menggunakan bangunan komersial)</w:t>
            </w:r>
          </w:p>
          <w:p w14:paraId="0F602153" w14:textId="77777777" w:rsidR="002312E0" w:rsidRDefault="002312E0" w:rsidP="002312E0">
            <w:pPr>
              <w:pStyle w:val="ListParagraph"/>
              <w:ind w:left="1080"/>
              <w:jc w:val="both"/>
              <w:rPr>
                <w:rFonts w:ascii="Arial" w:hAnsi="Arial" w:cs="Arial"/>
                <w:i/>
                <w:color w:val="0000FF"/>
                <w:sz w:val="22"/>
                <w:szCs w:val="22"/>
                <w:lang w:val="ms-MY"/>
              </w:rPr>
            </w:pPr>
            <w:r w:rsidRPr="002005A7">
              <w:rPr>
                <w:rFonts w:ascii="Arial" w:hAnsi="Arial" w:cs="Arial"/>
                <w:i/>
                <w:color w:val="0000FF"/>
                <w:sz w:val="22"/>
                <w:szCs w:val="22"/>
                <w:lang w:val="ms-MY"/>
              </w:rPr>
              <w:t>Pupils’ pick-up and drop-off area</w:t>
            </w:r>
            <w:r>
              <w:rPr>
                <w:rFonts w:ascii="Arial" w:hAnsi="Arial" w:cs="Arial"/>
                <w:i/>
                <w:color w:val="0000FF"/>
                <w:sz w:val="22"/>
                <w:szCs w:val="22"/>
                <w:lang w:val="ms-MY"/>
              </w:rPr>
              <w:t xml:space="preserve"> </w:t>
            </w:r>
          </w:p>
          <w:p w14:paraId="75EB2B1D" w14:textId="3E7FCE03" w:rsidR="002312E0" w:rsidRDefault="00B27D5B" w:rsidP="002312E0">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 xml:space="preserve">(A minimum of six </w:t>
            </w:r>
            <w:r w:rsidR="002312E0">
              <w:rPr>
                <w:rFonts w:ascii="Arial" w:hAnsi="Arial" w:cs="Arial"/>
                <w:i/>
                <w:color w:val="0000FF"/>
                <w:sz w:val="22"/>
                <w:szCs w:val="22"/>
                <w:lang w:val="ms-MY"/>
              </w:rPr>
              <w:t xml:space="preserve"> (</w:t>
            </w:r>
            <w:r>
              <w:rPr>
                <w:rFonts w:ascii="Arial" w:hAnsi="Arial" w:cs="Arial"/>
                <w:i/>
                <w:color w:val="0000FF"/>
                <w:sz w:val="22"/>
                <w:szCs w:val="22"/>
                <w:lang w:val="ms-MY"/>
              </w:rPr>
              <w:t>6</w:t>
            </w:r>
            <w:r w:rsidR="002312E0">
              <w:rPr>
                <w:rFonts w:ascii="Arial" w:hAnsi="Arial" w:cs="Arial"/>
                <w:i/>
                <w:color w:val="0000FF"/>
                <w:sz w:val="22"/>
                <w:szCs w:val="22"/>
                <w:lang w:val="ms-MY"/>
              </w:rPr>
              <w:t>) parking bays for commercial building)</w:t>
            </w:r>
          </w:p>
          <w:p w14:paraId="59E2000E" w14:textId="77777777" w:rsidR="002312E0" w:rsidRDefault="002312E0" w:rsidP="002312E0">
            <w:pPr>
              <w:pStyle w:val="ListParagraph"/>
              <w:ind w:left="1080"/>
              <w:jc w:val="both"/>
              <w:rPr>
                <w:rFonts w:ascii="Arial" w:hAnsi="Arial" w:cs="Arial"/>
                <w:i/>
                <w:color w:val="0000FF"/>
                <w:sz w:val="22"/>
                <w:szCs w:val="22"/>
                <w:lang w:val="ms-MY"/>
              </w:rPr>
            </w:pPr>
          </w:p>
          <w:p w14:paraId="4E28F120" w14:textId="77777777" w:rsidR="002312E0" w:rsidRPr="007F3962" w:rsidRDefault="002312E0" w:rsidP="00CD2725">
            <w:pPr>
              <w:pStyle w:val="ListParagraph"/>
              <w:numPr>
                <w:ilvl w:val="0"/>
                <w:numId w:val="30"/>
              </w:numPr>
              <w:jc w:val="both"/>
              <w:rPr>
                <w:rFonts w:ascii="Arial" w:hAnsi="Arial" w:cs="Arial"/>
                <w:lang w:val="ms-MY"/>
              </w:rPr>
            </w:pPr>
            <w:r>
              <w:rPr>
                <w:rFonts w:ascii="Arial" w:hAnsi="Arial" w:cs="Arial"/>
                <w:lang w:val="ms-MY"/>
              </w:rPr>
              <w:t xml:space="preserve">Laluan kecemasan dan tapak berkumpul </w:t>
            </w:r>
          </w:p>
          <w:p w14:paraId="13B742E0" w14:textId="1A953E72" w:rsidR="002312E0" w:rsidRDefault="002312E0" w:rsidP="002312E0">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Emergency exit and assembly point</w:t>
            </w:r>
          </w:p>
          <w:p w14:paraId="6A8963B8" w14:textId="77777777" w:rsidR="00B27D5B" w:rsidRDefault="00B27D5B" w:rsidP="002312E0">
            <w:pPr>
              <w:pStyle w:val="ListParagraph"/>
              <w:ind w:left="1080"/>
              <w:jc w:val="both"/>
              <w:rPr>
                <w:rFonts w:ascii="Arial" w:hAnsi="Arial" w:cs="Arial"/>
                <w:i/>
                <w:color w:val="0000FF"/>
                <w:sz w:val="22"/>
                <w:szCs w:val="22"/>
                <w:lang w:val="ms-MY"/>
              </w:rPr>
            </w:pPr>
          </w:p>
          <w:p w14:paraId="6D4894B7" w14:textId="62BB6280" w:rsidR="00B27D5B" w:rsidRPr="00B27D5B" w:rsidRDefault="00B27D5B" w:rsidP="00CD2725">
            <w:pPr>
              <w:pStyle w:val="ListParagraph"/>
              <w:numPr>
                <w:ilvl w:val="0"/>
                <w:numId w:val="30"/>
              </w:numPr>
              <w:jc w:val="both"/>
              <w:rPr>
                <w:rFonts w:ascii="Arial" w:hAnsi="Arial" w:cs="Arial"/>
                <w:lang w:val="ms-MY"/>
              </w:rPr>
            </w:pPr>
            <w:r w:rsidRPr="00B27D5B">
              <w:rPr>
                <w:rFonts w:ascii="Arial" w:hAnsi="Arial" w:cs="Arial"/>
                <w:lang w:val="ms-MY"/>
              </w:rPr>
              <w:t>Sistem televisyen litar tertutup (CCTV)</w:t>
            </w:r>
          </w:p>
          <w:p w14:paraId="147E2812" w14:textId="77777777" w:rsidR="00B27D5B" w:rsidRPr="002005A7" w:rsidRDefault="00B27D5B" w:rsidP="00B27D5B">
            <w:pPr>
              <w:pStyle w:val="ListParagraph"/>
              <w:ind w:left="1080"/>
              <w:jc w:val="both"/>
              <w:rPr>
                <w:rFonts w:ascii="Arial" w:hAnsi="Arial" w:cs="Arial"/>
                <w:sz w:val="20"/>
                <w:lang w:val="ms-MY"/>
              </w:rPr>
            </w:pPr>
            <w:r w:rsidRPr="002005A7">
              <w:rPr>
                <w:rFonts w:ascii="Arial" w:hAnsi="Arial" w:cs="Arial"/>
                <w:sz w:val="20"/>
                <w:lang w:val="ms-MY"/>
              </w:rPr>
              <w:t>*Tertakluk kepada pematuhan Akta Perlindunagn Data Peribadi 2010 (APDP)</w:t>
            </w:r>
          </w:p>
          <w:p w14:paraId="46D3EA1E" w14:textId="77777777" w:rsidR="00B27D5B" w:rsidRPr="002005A7" w:rsidRDefault="00B27D5B" w:rsidP="00B27D5B">
            <w:pPr>
              <w:pStyle w:val="ListParagraph"/>
              <w:ind w:left="1080"/>
              <w:jc w:val="both"/>
              <w:rPr>
                <w:rFonts w:ascii="Arial" w:hAnsi="Arial" w:cs="Arial"/>
                <w:i/>
                <w:color w:val="0000FF"/>
                <w:sz w:val="22"/>
                <w:szCs w:val="22"/>
                <w:lang w:val="ms-MY"/>
              </w:rPr>
            </w:pPr>
            <w:r w:rsidRPr="002005A7">
              <w:rPr>
                <w:rFonts w:ascii="Arial" w:hAnsi="Arial" w:cs="Arial"/>
                <w:i/>
                <w:color w:val="0000FF"/>
                <w:sz w:val="22"/>
                <w:szCs w:val="22"/>
                <w:lang w:val="ms-MY"/>
              </w:rPr>
              <w:t xml:space="preserve">Close circuit television system (CCTV) </w:t>
            </w:r>
          </w:p>
          <w:p w14:paraId="4AC967D9" w14:textId="77777777" w:rsidR="00B27D5B" w:rsidRPr="002005A7" w:rsidRDefault="00B27D5B" w:rsidP="00B27D5B">
            <w:pPr>
              <w:pStyle w:val="ListParagraph"/>
              <w:ind w:left="1080"/>
              <w:jc w:val="both"/>
              <w:rPr>
                <w:rFonts w:ascii="Arial" w:hAnsi="Arial" w:cs="Arial"/>
                <w:i/>
                <w:color w:val="0000FF"/>
                <w:sz w:val="20"/>
                <w:szCs w:val="22"/>
                <w:lang w:val="ms-MY"/>
              </w:rPr>
            </w:pPr>
            <w:r w:rsidRPr="002005A7">
              <w:rPr>
                <w:rFonts w:ascii="Arial" w:hAnsi="Arial" w:cs="Arial"/>
                <w:i/>
                <w:color w:val="0000FF"/>
                <w:sz w:val="20"/>
                <w:szCs w:val="22"/>
                <w:lang w:val="ms-MY"/>
              </w:rPr>
              <w:t>*Subject to the Personal Data Protection Act 2010 (PDPA)</w:t>
            </w:r>
          </w:p>
          <w:p w14:paraId="44A68FB4" w14:textId="045EB830" w:rsidR="008578A8" w:rsidRPr="00BA0BE4" w:rsidRDefault="008578A8" w:rsidP="00BA0BE4">
            <w:pPr>
              <w:jc w:val="both"/>
              <w:rPr>
                <w:rFonts w:ascii="Arial" w:hAnsi="Arial" w:cs="Arial"/>
                <w:lang w:val="ms-MY"/>
              </w:rPr>
            </w:pPr>
          </w:p>
        </w:tc>
      </w:tr>
      <w:tr w:rsidR="00BC2996" w:rsidRPr="00172860" w14:paraId="728F5E5F" w14:textId="77777777" w:rsidTr="00C01DA3">
        <w:trPr>
          <w:trHeight w:val="478"/>
          <w:trPrChange w:id="23" w:author="Mohd Suffian bin Mahmud" w:date="2020-04-20T09:17:00Z">
            <w:trPr>
              <w:trHeight w:val="478"/>
            </w:trPr>
          </w:trPrChange>
        </w:trPr>
        <w:tc>
          <w:tcPr>
            <w:tcW w:w="720" w:type="dxa"/>
            <w:shd w:val="clear" w:color="auto" w:fill="auto"/>
            <w:tcPrChange w:id="24" w:author="Mohd Suffian bin Mahmud" w:date="2020-04-20T09:17:00Z">
              <w:tcPr>
                <w:tcW w:w="720" w:type="dxa"/>
                <w:shd w:val="clear" w:color="auto" w:fill="auto"/>
              </w:tcPr>
            </w:tcPrChange>
          </w:tcPr>
          <w:p w14:paraId="244CAF43"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25" w:author="Mohd Suffian bin Mahmud" w:date="2020-04-20T09:17:00Z">
              <w:tcPr>
                <w:tcW w:w="2592" w:type="dxa"/>
                <w:shd w:val="clear" w:color="auto" w:fill="auto"/>
              </w:tcPr>
            </w:tcPrChange>
          </w:tcPr>
          <w:p w14:paraId="2CEC5311" w14:textId="77777777" w:rsidR="00BC2996" w:rsidRPr="00C64394" w:rsidRDefault="00BC2996" w:rsidP="00BC2996">
            <w:pPr>
              <w:rPr>
                <w:rFonts w:ascii="Arial" w:hAnsi="Arial" w:cs="Arial"/>
                <w:lang w:val="ms-MY"/>
              </w:rPr>
            </w:pPr>
            <w:r w:rsidRPr="00172860">
              <w:rPr>
                <w:rFonts w:ascii="Arial" w:hAnsi="Arial" w:cs="Arial"/>
                <w:lang w:val="ms-MY"/>
              </w:rPr>
              <w:t xml:space="preserve">Nama </w:t>
            </w:r>
            <w:r w:rsidRPr="00C64394">
              <w:rPr>
                <w:rFonts w:ascii="Arial" w:hAnsi="Arial" w:cs="Arial"/>
                <w:lang w:val="ms-MY"/>
              </w:rPr>
              <w:t>Institusi</w:t>
            </w:r>
          </w:p>
          <w:p w14:paraId="013B6FB9" w14:textId="77777777" w:rsidR="00BC2996" w:rsidRPr="00172860" w:rsidRDefault="00BC2996" w:rsidP="00BC2996">
            <w:pPr>
              <w:rPr>
                <w:rFonts w:ascii="Arial" w:hAnsi="Arial" w:cs="Arial"/>
                <w:lang w:val="ms-MY"/>
              </w:rPr>
            </w:pPr>
            <w:r w:rsidRPr="00C64394">
              <w:rPr>
                <w:rFonts w:ascii="Calibri" w:hAnsi="Calibri" w:cs="Calibri"/>
                <w:i/>
                <w:color w:val="0000FF"/>
                <w:sz w:val="22"/>
                <w:szCs w:val="22"/>
                <w:lang w:val="ms-MY"/>
              </w:rPr>
              <w:t>Name of institution</w:t>
            </w:r>
          </w:p>
        </w:tc>
        <w:tc>
          <w:tcPr>
            <w:tcW w:w="6498" w:type="dxa"/>
            <w:shd w:val="clear" w:color="auto" w:fill="auto"/>
            <w:vAlign w:val="center"/>
            <w:tcPrChange w:id="26" w:author="Mohd Suffian bin Mahmud" w:date="2020-04-20T09:17:00Z">
              <w:tcPr>
                <w:tcW w:w="6498" w:type="dxa"/>
                <w:shd w:val="clear" w:color="auto" w:fill="auto"/>
                <w:vAlign w:val="center"/>
              </w:tcPr>
            </w:tcPrChange>
          </w:tcPr>
          <w:p w14:paraId="6039B6B1" w14:textId="77777777" w:rsidR="00BC2996" w:rsidRPr="00172860" w:rsidRDefault="00BC2996" w:rsidP="00CD2725">
            <w:pPr>
              <w:pStyle w:val="ListParagraph"/>
              <w:numPr>
                <w:ilvl w:val="0"/>
                <w:numId w:val="24"/>
              </w:numPr>
              <w:jc w:val="both"/>
              <w:rPr>
                <w:rFonts w:ascii="Arial" w:hAnsi="Arial" w:cs="Arial"/>
                <w:lang w:val="ms-MY"/>
              </w:rPr>
            </w:pPr>
            <w:r w:rsidRPr="00172860">
              <w:rPr>
                <w:rFonts w:ascii="Arial" w:hAnsi="Arial" w:cs="Arial"/>
                <w:lang w:val="ms-MY"/>
              </w:rPr>
              <w:t>Nama bagi sekolah antarabangsa hendaklah mengikut ketetapan berikut:</w:t>
            </w:r>
          </w:p>
          <w:p w14:paraId="21227DC5" w14:textId="77777777" w:rsidR="00BC2996" w:rsidRPr="00172860" w:rsidRDefault="00BC2996" w:rsidP="00BC2996">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The name for an international school must </w:t>
            </w:r>
            <w:r w:rsidR="009F605A">
              <w:rPr>
                <w:rFonts w:ascii="Arial" w:hAnsi="Arial" w:cs="Arial"/>
                <w:i/>
                <w:color w:val="0000FF"/>
                <w:sz w:val="22"/>
                <w:szCs w:val="22"/>
                <w:lang w:val="ms-MY"/>
              </w:rPr>
              <w:t>abide to</w:t>
            </w:r>
            <w:r w:rsidR="006D4465">
              <w:rPr>
                <w:rFonts w:ascii="Arial" w:hAnsi="Arial" w:cs="Arial"/>
                <w:i/>
                <w:color w:val="0000FF"/>
                <w:sz w:val="22"/>
                <w:szCs w:val="22"/>
                <w:lang w:val="ms-MY"/>
              </w:rPr>
              <w:t xml:space="preserve"> the following conventions:</w:t>
            </w:r>
          </w:p>
          <w:p w14:paraId="433FA8DC" w14:textId="77777777" w:rsidR="00BC2996" w:rsidRPr="00172860" w:rsidRDefault="00BC2996" w:rsidP="00BC2996">
            <w:pPr>
              <w:pStyle w:val="ListParagraph"/>
              <w:ind w:left="360"/>
              <w:jc w:val="both"/>
              <w:rPr>
                <w:rFonts w:ascii="Arial" w:hAnsi="Arial" w:cs="Arial"/>
                <w:lang w:val="ms-MY"/>
              </w:rPr>
            </w:pPr>
          </w:p>
          <w:p w14:paraId="6A269DEE" w14:textId="77777777" w:rsidR="00BD2EBE" w:rsidRDefault="00BC2996" w:rsidP="00CD2725">
            <w:pPr>
              <w:pStyle w:val="ListParagraph"/>
              <w:numPr>
                <w:ilvl w:val="1"/>
                <w:numId w:val="24"/>
              </w:numPr>
              <w:ind w:left="1022" w:hanging="283"/>
              <w:jc w:val="both"/>
              <w:rPr>
                <w:rFonts w:ascii="Arial" w:hAnsi="Arial" w:cs="Arial"/>
                <w:lang w:val="ms-MY"/>
              </w:rPr>
            </w:pPr>
            <w:r w:rsidRPr="00172860">
              <w:rPr>
                <w:rFonts w:ascii="Arial" w:hAnsi="Arial" w:cs="Arial"/>
                <w:lang w:val="ms-MY"/>
              </w:rPr>
              <w:t xml:space="preserve">Sekolah rendah </w:t>
            </w:r>
            <w:r w:rsidR="006D4465">
              <w:rPr>
                <w:rFonts w:ascii="Arial" w:hAnsi="Arial" w:cs="Arial"/>
                <w:lang w:val="ms-MY"/>
              </w:rPr>
              <w:t>antarabangsa</w:t>
            </w:r>
            <w:r w:rsidRPr="00172860">
              <w:rPr>
                <w:rFonts w:ascii="Arial" w:hAnsi="Arial" w:cs="Arial"/>
                <w:lang w:val="ms-MY"/>
              </w:rPr>
              <w:t>:</w:t>
            </w:r>
            <w:r w:rsidR="00F762CE">
              <w:rPr>
                <w:rFonts w:ascii="Arial" w:hAnsi="Arial" w:cs="Arial"/>
                <w:lang w:val="ms-MY"/>
              </w:rPr>
              <w:t xml:space="preserve"> </w:t>
            </w:r>
          </w:p>
          <w:p w14:paraId="7C3DE5E5" w14:textId="3C141998" w:rsidR="00BC2996" w:rsidRPr="00172860" w:rsidRDefault="00F762CE" w:rsidP="00BD2EBE">
            <w:pPr>
              <w:pStyle w:val="ListParagraph"/>
              <w:ind w:left="1022"/>
              <w:jc w:val="both"/>
              <w:rPr>
                <w:rFonts w:ascii="Arial" w:hAnsi="Arial" w:cs="Arial"/>
                <w:lang w:val="ms-MY"/>
              </w:rPr>
            </w:pPr>
            <w:r>
              <w:rPr>
                <w:rFonts w:ascii="Arial" w:hAnsi="Arial" w:cs="Arial"/>
                <w:lang w:val="ms-MY"/>
              </w:rPr>
              <w:t>“Sekolah Rendah Antarabangsa ...”</w:t>
            </w:r>
            <w:r w:rsidR="00BC2996" w:rsidRPr="00172860">
              <w:rPr>
                <w:rFonts w:ascii="Arial" w:hAnsi="Arial" w:cs="Arial"/>
                <w:lang w:val="ms-MY"/>
              </w:rPr>
              <w:t xml:space="preserve"> </w:t>
            </w:r>
          </w:p>
          <w:p w14:paraId="60012D85" w14:textId="77777777" w:rsidR="00BD2EBE" w:rsidRDefault="00F762CE" w:rsidP="00BC2996">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International primary school</w:t>
            </w:r>
            <w:r w:rsidR="00BC2996" w:rsidRPr="00172860">
              <w:rPr>
                <w:rFonts w:ascii="Arial" w:hAnsi="Arial" w:cs="Arial"/>
                <w:i/>
                <w:color w:val="0000FF"/>
                <w:sz w:val="22"/>
                <w:szCs w:val="22"/>
                <w:lang w:val="ms-MY"/>
              </w:rPr>
              <w:t xml:space="preserve">: </w:t>
            </w:r>
            <w:r w:rsidR="000130B0">
              <w:rPr>
                <w:rFonts w:ascii="Arial" w:hAnsi="Arial" w:cs="Arial"/>
                <w:i/>
                <w:color w:val="0000FF"/>
                <w:sz w:val="22"/>
                <w:szCs w:val="22"/>
                <w:lang w:val="ms-MY"/>
              </w:rPr>
              <w:t xml:space="preserve">                          </w:t>
            </w:r>
          </w:p>
          <w:p w14:paraId="6DA98A8F" w14:textId="44CC05CE" w:rsidR="00BC2996" w:rsidRPr="00172860" w:rsidRDefault="00F762CE" w:rsidP="00BC2996">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 International Primary S</w:t>
            </w:r>
            <w:r w:rsidR="00BC2996" w:rsidRPr="00172860">
              <w:rPr>
                <w:rFonts w:ascii="Arial" w:hAnsi="Arial" w:cs="Arial"/>
                <w:i/>
                <w:color w:val="0000FF"/>
                <w:sz w:val="22"/>
                <w:szCs w:val="22"/>
                <w:lang w:val="ms-MY"/>
              </w:rPr>
              <w:t>chool</w:t>
            </w:r>
            <w:r>
              <w:rPr>
                <w:rFonts w:ascii="Arial" w:hAnsi="Arial" w:cs="Arial"/>
                <w:i/>
                <w:color w:val="0000FF"/>
                <w:sz w:val="22"/>
                <w:szCs w:val="22"/>
                <w:lang w:val="ms-MY"/>
              </w:rPr>
              <w:t>”</w:t>
            </w:r>
          </w:p>
          <w:p w14:paraId="1C358045" w14:textId="77777777" w:rsidR="00BC2996" w:rsidRDefault="00BC2996" w:rsidP="00BC2996">
            <w:pPr>
              <w:jc w:val="both"/>
              <w:rPr>
                <w:rFonts w:ascii="Arial" w:hAnsi="Arial" w:cs="Arial"/>
                <w:lang w:val="ms-MY"/>
              </w:rPr>
            </w:pPr>
          </w:p>
          <w:p w14:paraId="2365E5CE" w14:textId="77777777" w:rsidR="00BD2EBE" w:rsidRDefault="00F762CE" w:rsidP="00CD2725">
            <w:pPr>
              <w:pStyle w:val="ListParagraph"/>
              <w:numPr>
                <w:ilvl w:val="1"/>
                <w:numId w:val="24"/>
              </w:numPr>
              <w:ind w:left="1022" w:hanging="283"/>
              <w:jc w:val="both"/>
              <w:rPr>
                <w:rFonts w:ascii="Arial" w:hAnsi="Arial" w:cs="Arial"/>
                <w:lang w:val="ms-MY"/>
              </w:rPr>
            </w:pPr>
            <w:r w:rsidRPr="00172860">
              <w:rPr>
                <w:rFonts w:ascii="Arial" w:hAnsi="Arial" w:cs="Arial"/>
                <w:lang w:val="ms-MY"/>
              </w:rPr>
              <w:t xml:space="preserve">Sekolah </w:t>
            </w:r>
            <w:r>
              <w:rPr>
                <w:rFonts w:ascii="Arial" w:hAnsi="Arial" w:cs="Arial"/>
                <w:lang w:val="ms-MY"/>
              </w:rPr>
              <w:t>menengah</w:t>
            </w:r>
            <w:r w:rsidRPr="00172860">
              <w:rPr>
                <w:rFonts w:ascii="Arial" w:hAnsi="Arial" w:cs="Arial"/>
                <w:lang w:val="ms-MY"/>
              </w:rPr>
              <w:t xml:space="preserve"> </w:t>
            </w:r>
            <w:r>
              <w:rPr>
                <w:rFonts w:ascii="Arial" w:hAnsi="Arial" w:cs="Arial"/>
                <w:lang w:val="ms-MY"/>
              </w:rPr>
              <w:t>antarabangsa</w:t>
            </w:r>
            <w:r w:rsidRPr="00172860">
              <w:rPr>
                <w:rFonts w:ascii="Arial" w:hAnsi="Arial" w:cs="Arial"/>
                <w:lang w:val="ms-MY"/>
              </w:rPr>
              <w:t>:</w:t>
            </w:r>
            <w:r>
              <w:rPr>
                <w:rFonts w:ascii="Arial" w:hAnsi="Arial" w:cs="Arial"/>
                <w:lang w:val="ms-MY"/>
              </w:rPr>
              <w:t xml:space="preserve"> </w:t>
            </w:r>
          </w:p>
          <w:p w14:paraId="4B869555" w14:textId="1361A0E3" w:rsidR="00F762CE" w:rsidRPr="00172860" w:rsidRDefault="00F762CE" w:rsidP="00BD2EBE">
            <w:pPr>
              <w:pStyle w:val="ListParagraph"/>
              <w:ind w:left="1022"/>
              <w:jc w:val="both"/>
              <w:rPr>
                <w:rFonts w:ascii="Arial" w:hAnsi="Arial" w:cs="Arial"/>
                <w:lang w:val="ms-MY"/>
              </w:rPr>
            </w:pPr>
            <w:r>
              <w:rPr>
                <w:rFonts w:ascii="Arial" w:hAnsi="Arial" w:cs="Arial"/>
                <w:lang w:val="ms-MY"/>
              </w:rPr>
              <w:t>“Sekolah Menengah Antarabangsa ...”</w:t>
            </w:r>
            <w:r w:rsidRPr="00172860">
              <w:rPr>
                <w:rFonts w:ascii="Arial" w:hAnsi="Arial" w:cs="Arial"/>
                <w:lang w:val="ms-MY"/>
              </w:rPr>
              <w:t xml:space="preserve"> </w:t>
            </w:r>
          </w:p>
          <w:p w14:paraId="6E24166C" w14:textId="77777777" w:rsidR="00BD2EBE" w:rsidRDefault="00F762CE" w:rsidP="00F762CE">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International secondary school</w:t>
            </w:r>
            <w:r w:rsidRPr="00172860">
              <w:rPr>
                <w:rFonts w:ascii="Arial" w:hAnsi="Arial" w:cs="Arial"/>
                <w:i/>
                <w:color w:val="0000FF"/>
                <w:sz w:val="22"/>
                <w:szCs w:val="22"/>
                <w:lang w:val="ms-MY"/>
              </w:rPr>
              <w:t xml:space="preserve">: </w:t>
            </w:r>
            <w:r w:rsidR="000130B0">
              <w:rPr>
                <w:rFonts w:ascii="Arial" w:hAnsi="Arial" w:cs="Arial"/>
                <w:i/>
                <w:color w:val="0000FF"/>
                <w:sz w:val="22"/>
                <w:szCs w:val="22"/>
                <w:lang w:val="ms-MY"/>
              </w:rPr>
              <w:t xml:space="preserve">                    </w:t>
            </w:r>
          </w:p>
          <w:p w14:paraId="051BB58D" w14:textId="1266003E" w:rsidR="00F762CE" w:rsidRPr="00172860" w:rsidRDefault="00F762CE" w:rsidP="00F762CE">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 International Secondary S</w:t>
            </w:r>
            <w:r w:rsidRPr="00172860">
              <w:rPr>
                <w:rFonts w:ascii="Arial" w:hAnsi="Arial" w:cs="Arial"/>
                <w:i/>
                <w:color w:val="0000FF"/>
                <w:sz w:val="22"/>
                <w:szCs w:val="22"/>
                <w:lang w:val="ms-MY"/>
              </w:rPr>
              <w:t>chool</w:t>
            </w:r>
            <w:r>
              <w:rPr>
                <w:rFonts w:ascii="Arial" w:hAnsi="Arial" w:cs="Arial"/>
                <w:i/>
                <w:color w:val="0000FF"/>
                <w:sz w:val="22"/>
                <w:szCs w:val="22"/>
                <w:lang w:val="ms-MY"/>
              </w:rPr>
              <w:t>”</w:t>
            </w:r>
          </w:p>
          <w:p w14:paraId="13108345" w14:textId="77777777" w:rsidR="00F762CE" w:rsidRDefault="00F762CE" w:rsidP="00BC2996">
            <w:pPr>
              <w:jc w:val="both"/>
              <w:rPr>
                <w:rFonts w:ascii="Arial" w:hAnsi="Arial" w:cs="Arial"/>
                <w:lang w:val="ms-MY"/>
              </w:rPr>
            </w:pPr>
          </w:p>
          <w:p w14:paraId="03455958" w14:textId="77777777" w:rsidR="00BD2EBE" w:rsidRDefault="00F762CE" w:rsidP="00CD2725">
            <w:pPr>
              <w:pStyle w:val="ListParagraph"/>
              <w:numPr>
                <w:ilvl w:val="1"/>
                <w:numId w:val="24"/>
              </w:numPr>
              <w:ind w:left="1022" w:hanging="283"/>
              <w:jc w:val="both"/>
              <w:rPr>
                <w:rFonts w:ascii="Arial" w:hAnsi="Arial" w:cs="Arial"/>
                <w:lang w:val="ms-MY"/>
              </w:rPr>
            </w:pPr>
            <w:r>
              <w:rPr>
                <w:rFonts w:ascii="Arial" w:hAnsi="Arial" w:cs="Arial"/>
                <w:lang w:val="ms-MY"/>
              </w:rPr>
              <w:t xml:space="preserve">Sekolah antarabangsa </w:t>
            </w:r>
            <w:r w:rsidR="00C031F2">
              <w:rPr>
                <w:rFonts w:ascii="Arial" w:hAnsi="Arial" w:cs="Arial"/>
                <w:lang w:val="ms-MY"/>
              </w:rPr>
              <w:t>(</w:t>
            </w:r>
            <w:r>
              <w:rPr>
                <w:rFonts w:ascii="Arial" w:hAnsi="Arial" w:cs="Arial"/>
                <w:lang w:val="ms-MY"/>
              </w:rPr>
              <w:t>penuh</w:t>
            </w:r>
            <w:r w:rsidR="00C031F2">
              <w:rPr>
                <w:rFonts w:ascii="Arial" w:hAnsi="Arial" w:cs="Arial"/>
                <w:lang w:val="ms-MY"/>
              </w:rPr>
              <w:t>)</w:t>
            </w:r>
            <w:r w:rsidRPr="00172860">
              <w:rPr>
                <w:rFonts w:ascii="Arial" w:hAnsi="Arial" w:cs="Arial"/>
                <w:lang w:val="ms-MY"/>
              </w:rPr>
              <w:t>:</w:t>
            </w:r>
            <w:r>
              <w:rPr>
                <w:rFonts w:ascii="Arial" w:hAnsi="Arial" w:cs="Arial"/>
                <w:lang w:val="ms-MY"/>
              </w:rPr>
              <w:t xml:space="preserve"> </w:t>
            </w:r>
          </w:p>
          <w:p w14:paraId="7B88A583" w14:textId="6AB029ED" w:rsidR="00F762CE" w:rsidRPr="00172860" w:rsidRDefault="00F762CE" w:rsidP="00BD2EBE">
            <w:pPr>
              <w:pStyle w:val="ListParagraph"/>
              <w:ind w:left="1022"/>
              <w:jc w:val="both"/>
              <w:rPr>
                <w:rFonts w:ascii="Arial" w:hAnsi="Arial" w:cs="Arial"/>
                <w:lang w:val="ms-MY"/>
              </w:rPr>
            </w:pPr>
            <w:r>
              <w:rPr>
                <w:rFonts w:ascii="Arial" w:hAnsi="Arial" w:cs="Arial"/>
                <w:lang w:val="ms-MY"/>
              </w:rPr>
              <w:t>“Sekolah Antarabangsa ...”</w:t>
            </w:r>
            <w:r w:rsidRPr="00172860">
              <w:rPr>
                <w:rFonts w:ascii="Arial" w:hAnsi="Arial" w:cs="Arial"/>
                <w:lang w:val="ms-MY"/>
              </w:rPr>
              <w:t xml:space="preserve"> </w:t>
            </w:r>
          </w:p>
          <w:p w14:paraId="0839BBDD" w14:textId="77777777" w:rsidR="00BD2EBE" w:rsidRDefault="00C031F2" w:rsidP="00F762CE">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I</w:t>
            </w:r>
            <w:r w:rsidR="00F762CE">
              <w:rPr>
                <w:rFonts w:ascii="Arial" w:hAnsi="Arial" w:cs="Arial"/>
                <w:i/>
                <w:color w:val="0000FF"/>
                <w:sz w:val="22"/>
                <w:szCs w:val="22"/>
                <w:lang w:val="ms-MY"/>
              </w:rPr>
              <w:t>nternational school</w:t>
            </w:r>
            <w:r>
              <w:rPr>
                <w:rFonts w:ascii="Arial" w:hAnsi="Arial" w:cs="Arial"/>
                <w:i/>
                <w:color w:val="0000FF"/>
                <w:sz w:val="22"/>
                <w:szCs w:val="22"/>
                <w:lang w:val="ms-MY"/>
              </w:rPr>
              <w:t xml:space="preserve"> (full-fledged)</w:t>
            </w:r>
            <w:r w:rsidR="00F762CE" w:rsidRPr="00172860">
              <w:rPr>
                <w:rFonts w:ascii="Arial" w:hAnsi="Arial" w:cs="Arial"/>
                <w:i/>
                <w:color w:val="0000FF"/>
                <w:sz w:val="22"/>
                <w:szCs w:val="22"/>
                <w:lang w:val="ms-MY"/>
              </w:rPr>
              <w:t xml:space="preserve">: </w:t>
            </w:r>
            <w:r w:rsidR="000130B0">
              <w:rPr>
                <w:rFonts w:ascii="Arial" w:hAnsi="Arial" w:cs="Arial"/>
                <w:i/>
                <w:color w:val="0000FF"/>
                <w:sz w:val="22"/>
                <w:szCs w:val="22"/>
                <w:lang w:val="ms-MY"/>
              </w:rPr>
              <w:t xml:space="preserve">                  </w:t>
            </w:r>
            <w:r>
              <w:rPr>
                <w:rFonts w:ascii="Arial" w:hAnsi="Arial" w:cs="Arial"/>
                <w:i/>
                <w:color w:val="0000FF"/>
                <w:sz w:val="22"/>
                <w:szCs w:val="22"/>
                <w:lang w:val="ms-MY"/>
              </w:rPr>
              <w:t xml:space="preserve">            </w:t>
            </w:r>
          </w:p>
          <w:p w14:paraId="44427C50" w14:textId="591A528D" w:rsidR="00F762CE" w:rsidRPr="00172860" w:rsidRDefault="00F762CE" w:rsidP="00F762CE">
            <w:pPr>
              <w:pStyle w:val="ListParagraph"/>
              <w:ind w:left="1022"/>
              <w:jc w:val="both"/>
              <w:rPr>
                <w:rFonts w:ascii="Arial" w:hAnsi="Arial" w:cs="Arial"/>
                <w:i/>
                <w:color w:val="0000FF"/>
                <w:sz w:val="22"/>
                <w:szCs w:val="22"/>
                <w:lang w:val="ms-MY"/>
              </w:rPr>
            </w:pPr>
            <w:r>
              <w:rPr>
                <w:rFonts w:ascii="Arial" w:hAnsi="Arial" w:cs="Arial"/>
                <w:i/>
                <w:color w:val="0000FF"/>
                <w:sz w:val="22"/>
                <w:szCs w:val="22"/>
                <w:lang w:val="ms-MY"/>
              </w:rPr>
              <w:t>“... International S</w:t>
            </w:r>
            <w:r w:rsidRPr="00172860">
              <w:rPr>
                <w:rFonts w:ascii="Arial" w:hAnsi="Arial" w:cs="Arial"/>
                <w:i/>
                <w:color w:val="0000FF"/>
                <w:sz w:val="22"/>
                <w:szCs w:val="22"/>
                <w:lang w:val="ms-MY"/>
              </w:rPr>
              <w:t>chool</w:t>
            </w:r>
            <w:r>
              <w:rPr>
                <w:rFonts w:ascii="Arial" w:hAnsi="Arial" w:cs="Arial"/>
                <w:i/>
                <w:color w:val="0000FF"/>
                <w:sz w:val="22"/>
                <w:szCs w:val="22"/>
                <w:lang w:val="ms-MY"/>
              </w:rPr>
              <w:t>”</w:t>
            </w:r>
          </w:p>
          <w:p w14:paraId="45A7EE4A" w14:textId="77777777" w:rsidR="00F762CE" w:rsidRPr="00172860" w:rsidRDefault="00F762CE" w:rsidP="00BC2996">
            <w:pPr>
              <w:jc w:val="both"/>
              <w:rPr>
                <w:rFonts w:ascii="Arial" w:hAnsi="Arial" w:cs="Arial"/>
                <w:lang w:val="ms-MY"/>
              </w:rPr>
            </w:pPr>
          </w:p>
          <w:p w14:paraId="566D75EE" w14:textId="77777777" w:rsidR="00BC2996" w:rsidRPr="00172860" w:rsidRDefault="00BC2996" w:rsidP="00CD2725">
            <w:pPr>
              <w:pStyle w:val="ListParagraph"/>
              <w:numPr>
                <w:ilvl w:val="0"/>
                <w:numId w:val="24"/>
              </w:numPr>
              <w:jc w:val="both"/>
              <w:rPr>
                <w:rFonts w:ascii="Arial" w:hAnsi="Arial" w:cs="Arial"/>
                <w:lang w:val="ms-MY"/>
              </w:rPr>
            </w:pPr>
            <w:r w:rsidRPr="00172860">
              <w:rPr>
                <w:rFonts w:ascii="Arial" w:hAnsi="Arial" w:cs="Arial"/>
                <w:lang w:val="ms-MY"/>
              </w:rPr>
              <w:t>Penggunaan nama khas hendaklah disertakan dengan dokumen berkaitan kebenaran penggunaan nama tersebut daripada pihak yang berkaitan.</w:t>
            </w:r>
          </w:p>
          <w:p w14:paraId="40521EA0" w14:textId="08CBFD27" w:rsidR="00BC2996" w:rsidRDefault="00BC2996" w:rsidP="00BC2996">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lastRenderedPageBreak/>
              <w:t>The use of proper noun or specific name</w:t>
            </w:r>
            <w:r w:rsidR="00BD3664">
              <w:rPr>
                <w:rFonts w:ascii="Arial" w:hAnsi="Arial" w:cs="Arial"/>
                <w:i/>
                <w:color w:val="0000FF"/>
                <w:sz w:val="22"/>
                <w:szCs w:val="22"/>
                <w:lang w:val="ms-MY"/>
              </w:rPr>
              <w:t xml:space="preserve"> requires </w:t>
            </w:r>
            <w:r w:rsidR="000130B0">
              <w:rPr>
                <w:rFonts w:ascii="Arial" w:hAnsi="Arial" w:cs="Arial"/>
                <w:i/>
                <w:color w:val="0000FF"/>
                <w:sz w:val="22"/>
                <w:szCs w:val="22"/>
                <w:lang w:val="ms-MY"/>
              </w:rPr>
              <w:t>consent</w:t>
            </w:r>
            <w:r w:rsidRPr="00172860">
              <w:rPr>
                <w:rFonts w:ascii="Arial" w:hAnsi="Arial" w:cs="Arial"/>
                <w:i/>
                <w:color w:val="0000FF"/>
                <w:sz w:val="22"/>
                <w:szCs w:val="22"/>
                <w:lang w:val="ms-MY"/>
              </w:rPr>
              <w:t xml:space="preserve"> </w:t>
            </w:r>
            <w:r w:rsidR="000130B0">
              <w:rPr>
                <w:rFonts w:ascii="Arial" w:hAnsi="Arial" w:cs="Arial"/>
                <w:i/>
                <w:color w:val="0000FF"/>
                <w:sz w:val="22"/>
                <w:szCs w:val="22"/>
                <w:lang w:val="ms-MY"/>
              </w:rPr>
              <w:t>from</w:t>
            </w:r>
            <w:r w:rsidRPr="00172860">
              <w:rPr>
                <w:rFonts w:ascii="Arial" w:hAnsi="Arial" w:cs="Arial"/>
                <w:i/>
                <w:color w:val="0000FF"/>
                <w:sz w:val="22"/>
                <w:szCs w:val="22"/>
                <w:lang w:val="ms-MY"/>
              </w:rPr>
              <w:t xml:space="preserve"> related </w:t>
            </w:r>
            <w:r w:rsidR="000130B0">
              <w:rPr>
                <w:rFonts w:ascii="Arial" w:hAnsi="Arial" w:cs="Arial"/>
                <w:i/>
                <w:color w:val="0000FF"/>
                <w:sz w:val="22"/>
                <w:szCs w:val="22"/>
                <w:lang w:val="ms-MY"/>
              </w:rPr>
              <w:t>part</w:t>
            </w:r>
            <w:r w:rsidRPr="00172860">
              <w:rPr>
                <w:rFonts w:ascii="Arial" w:hAnsi="Arial" w:cs="Arial"/>
                <w:i/>
                <w:color w:val="0000FF"/>
                <w:sz w:val="22"/>
                <w:szCs w:val="22"/>
                <w:lang w:val="ms-MY"/>
              </w:rPr>
              <w:t>ies</w:t>
            </w:r>
            <w:r w:rsidR="00BD2EBE">
              <w:rPr>
                <w:rFonts w:ascii="Arial" w:hAnsi="Arial" w:cs="Arial"/>
                <w:i/>
                <w:color w:val="0000FF"/>
                <w:sz w:val="22"/>
                <w:szCs w:val="22"/>
                <w:lang w:val="ms-MY"/>
              </w:rPr>
              <w:t>.</w:t>
            </w:r>
          </w:p>
          <w:p w14:paraId="14BB873B" w14:textId="55ABA013" w:rsidR="00BD2EBE" w:rsidRDefault="00BD2EBE" w:rsidP="00BC2996">
            <w:pPr>
              <w:pStyle w:val="ListParagraph"/>
              <w:ind w:left="360"/>
              <w:jc w:val="both"/>
              <w:rPr>
                <w:rFonts w:ascii="Arial" w:hAnsi="Arial" w:cs="Arial"/>
                <w:i/>
                <w:color w:val="0000FF"/>
                <w:sz w:val="22"/>
                <w:szCs w:val="22"/>
                <w:lang w:val="ms-MY"/>
              </w:rPr>
            </w:pPr>
          </w:p>
          <w:p w14:paraId="770C87AF" w14:textId="4AF15EB0" w:rsidR="00BD2EBE" w:rsidRPr="00BD2EBE" w:rsidRDefault="00BD2EBE" w:rsidP="00CD2725">
            <w:pPr>
              <w:pStyle w:val="ListParagraph"/>
              <w:numPr>
                <w:ilvl w:val="0"/>
                <w:numId w:val="24"/>
              </w:numPr>
              <w:jc w:val="both"/>
              <w:rPr>
                <w:rFonts w:ascii="Arial" w:hAnsi="Arial" w:cs="Arial"/>
                <w:i/>
                <w:color w:val="0000FF"/>
                <w:sz w:val="22"/>
                <w:szCs w:val="22"/>
                <w:lang w:val="ms-MY"/>
              </w:rPr>
            </w:pPr>
            <w:r w:rsidRPr="00BD2EBE">
              <w:rPr>
                <w:rFonts w:ascii="Arial" w:hAnsi="Arial" w:cs="Arial"/>
                <w:szCs w:val="22"/>
                <w:lang w:val="ms-MY"/>
              </w:rPr>
              <w:t>Paparan nama sekolah hendaklah mengikut nama seperti di dalam perakuan pendaftaran.</w:t>
            </w:r>
          </w:p>
          <w:p w14:paraId="36BE3052" w14:textId="77777777" w:rsidR="00BD2EBE" w:rsidRDefault="00BD2EBE" w:rsidP="00BD2EBE">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The </w:t>
            </w:r>
            <w:r>
              <w:rPr>
                <w:rFonts w:ascii="Arial" w:hAnsi="Arial" w:cs="Arial"/>
                <w:i/>
                <w:color w:val="0000FF"/>
                <w:sz w:val="22"/>
                <w:szCs w:val="22"/>
                <w:lang w:val="ms-MY"/>
              </w:rPr>
              <w:t xml:space="preserve">signage of the school must follow the official registered name.  </w:t>
            </w:r>
          </w:p>
          <w:p w14:paraId="296DC0EF" w14:textId="4C8ADB1A" w:rsidR="00BC2996" w:rsidRPr="00852384" w:rsidRDefault="00BC2996" w:rsidP="00852384">
            <w:pPr>
              <w:jc w:val="both"/>
              <w:rPr>
                <w:rFonts w:ascii="Arial" w:hAnsi="Arial" w:cs="Arial"/>
                <w:lang w:val="ms-MY"/>
              </w:rPr>
            </w:pPr>
          </w:p>
        </w:tc>
      </w:tr>
      <w:tr w:rsidR="00BC2996" w:rsidRPr="00172860" w14:paraId="7F81F59D" w14:textId="77777777" w:rsidTr="00C01DA3">
        <w:trPr>
          <w:trHeight w:val="478"/>
          <w:trPrChange w:id="27" w:author="Mohd Suffian bin Mahmud" w:date="2020-04-20T09:17:00Z">
            <w:trPr>
              <w:trHeight w:val="478"/>
            </w:trPr>
          </w:trPrChange>
        </w:trPr>
        <w:tc>
          <w:tcPr>
            <w:tcW w:w="720" w:type="dxa"/>
            <w:shd w:val="clear" w:color="auto" w:fill="auto"/>
            <w:tcPrChange w:id="28" w:author="Mohd Suffian bin Mahmud" w:date="2020-04-20T09:17:00Z">
              <w:tcPr>
                <w:tcW w:w="720" w:type="dxa"/>
                <w:shd w:val="clear" w:color="auto" w:fill="auto"/>
              </w:tcPr>
            </w:tcPrChange>
          </w:tcPr>
          <w:p w14:paraId="012462A5"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29" w:author="Mohd Suffian bin Mahmud" w:date="2020-04-20T09:17:00Z">
              <w:tcPr>
                <w:tcW w:w="2592" w:type="dxa"/>
                <w:shd w:val="clear" w:color="auto" w:fill="auto"/>
              </w:tcPr>
            </w:tcPrChange>
          </w:tcPr>
          <w:p w14:paraId="6BE8F86E" w14:textId="77777777" w:rsidR="00BC2996" w:rsidRDefault="00BC2996" w:rsidP="00BC2996">
            <w:pPr>
              <w:rPr>
                <w:rFonts w:ascii="Arial" w:hAnsi="Arial" w:cs="Arial"/>
                <w:lang w:val="ms-MY"/>
              </w:rPr>
            </w:pPr>
            <w:r w:rsidRPr="00172860">
              <w:rPr>
                <w:rFonts w:ascii="Arial" w:hAnsi="Arial" w:cs="Arial"/>
                <w:lang w:val="ms-MY"/>
              </w:rPr>
              <w:t>Kurikulum</w:t>
            </w:r>
          </w:p>
          <w:p w14:paraId="638F7F68" w14:textId="77777777" w:rsidR="00BC2996" w:rsidRPr="00172860" w:rsidRDefault="00BC2996" w:rsidP="00BC2996">
            <w:pPr>
              <w:rPr>
                <w:rFonts w:ascii="Arial" w:hAnsi="Arial" w:cs="Arial"/>
                <w:lang w:val="ms-MY"/>
              </w:rPr>
            </w:pPr>
            <w:r>
              <w:rPr>
                <w:rFonts w:ascii="Calibri" w:hAnsi="Calibri" w:cs="Calibri"/>
                <w:i/>
                <w:color w:val="0000FF"/>
                <w:sz w:val="22"/>
                <w:szCs w:val="22"/>
                <w:lang w:val="ms-MY"/>
              </w:rPr>
              <w:t>Curriculum</w:t>
            </w:r>
          </w:p>
        </w:tc>
        <w:tc>
          <w:tcPr>
            <w:tcW w:w="6498" w:type="dxa"/>
            <w:shd w:val="clear" w:color="auto" w:fill="auto"/>
            <w:vAlign w:val="center"/>
            <w:tcPrChange w:id="30" w:author="Mohd Suffian bin Mahmud" w:date="2020-04-20T09:17:00Z">
              <w:tcPr>
                <w:tcW w:w="6498" w:type="dxa"/>
                <w:shd w:val="clear" w:color="auto" w:fill="auto"/>
                <w:vAlign w:val="center"/>
              </w:tcPr>
            </w:tcPrChange>
          </w:tcPr>
          <w:p w14:paraId="1317B04C" w14:textId="02A06270" w:rsidR="00BC2996" w:rsidRPr="00172860" w:rsidRDefault="00BC2996" w:rsidP="00CD2725">
            <w:pPr>
              <w:pStyle w:val="ListParagraph"/>
              <w:numPr>
                <w:ilvl w:val="0"/>
                <w:numId w:val="25"/>
              </w:numPr>
              <w:jc w:val="both"/>
              <w:rPr>
                <w:rFonts w:ascii="Arial" w:hAnsi="Arial" w:cs="Arial"/>
                <w:lang w:val="ms-MY"/>
              </w:rPr>
            </w:pPr>
            <w:r w:rsidRPr="00172860">
              <w:rPr>
                <w:rFonts w:ascii="Arial" w:hAnsi="Arial" w:cs="Arial"/>
                <w:lang w:val="ms-MY"/>
              </w:rPr>
              <w:t>Me</w:t>
            </w:r>
            <w:r w:rsidR="00BD2EBE">
              <w:rPr>
                <w:rFonts w:ascii="Arial" w:hAnsi="Arial" w:cs="Arial"/>
                <w:lang w:val="ms-MY"/>
              </w:rPr>
              <w:t xml:space="preserve">nggunakan kurikulum negara luar, </w:t>
            </w:r>
            <w:r w:rsidRPr="00172860">
              <w:rPr>
                <w:rFonts w:ascii="Arial" w:hAnsi="Arial" w:cs="Arial"/>
                <w:lang w:val="ms-MY"/>
              </w:rPr>
              <w:t xml:space="preserve">bahasa pengantarnya adalah Bahasa Inggeris dan dipersetujui atau tertakluk kepada </w:t>
            </w:r>
            <w:r w:rsidR="00BD2EBE">
              <w:rPr>
                <w:rFonts w:ascii="Arial" w:hAnsi="Arial" w:cs="Arial"/>
                <w:lang w:val="ms-MY"/>
              </w:rPr>
              <w:t xml:space="preserve">kelulusan </w:t>
            </w:r>
            <w:r w:rsidRPr="00172860">
              <w:rPr>
                <w:rFonts w:ascii="Arial" w:hAnsi="Arial" w:cs="Arial"/>
                <w:lang w:val="ms-MY"/>
              </w:rPr>
              <w:t>Ketua Pendaftar.</w:t>
            </w:r>
          </w:p>
          <w:p w14:paraId="0ED2FC39" w14:textId="243B6947" w:rsidR="00BC2996" w:rsidRDefault="000130B0" w:rsidP="00BC2996">
            <w:pPr>
              <w:pStyle w:val="ListParagraph"/>
              <w:ind w:left="309"/>
              <w:jc w:val="both"/>
              <w:rPr>
                <w:rFonts w:ascii="Arial" w:hAnsi="Arial" w:cs="Arial"/>
                <w:i/>
                <w:color w:val="0000FF"/>
                <w:sz w:val="22"/>
                <w:szCs w:val="22"/>
                <w:lang w:val="ms-MY"/>
              </w:rPr>
            </w:pPr>
            <w:r>
              <w:rPr>
                <w:rFonts w:ascii="Arial" w:hAnsi="Arial" w:cs="Arial"/>
                <w:i/>
                <w:color w:val="0000FF"/>
                <w:sz w:val="22"/>
                <w:szCs w:val="22"/>
                <w:lang w:val="ms-MY"/>
              </w:rPr>
              <w:t>The implemented c</w:t>
            </w:r>
            <w:r w:rsidR="00BC2996" w:rsidRPr="00172860">
              <w:rPr>
                <w:rFonts w:ascii="Arial" w:hAnsi="Arial" w:cs="Arial"/>
                <w:i/>
                <w:color w:val="0000FF"/>
                <w:sz w:val="22"/>
                <w:szCs w:val="22"/>
                <w:lang w:val="ms-MY"/>
              </w:rPr>
              <w:t xml:space="preserve">urriculum </w:t>
            </w:r>
            <w:r>
              <w:rPr>
                <w:rFonts w:ascii="Arial" w:hAnsi="Arial" w:cs="Arial"/>
                <w:i/>
                <w:color w:val="0000FF"/>
                <w:sz w:val="22"/>
                <w:szCs w:val="22"/>
                <w:lang w:val="ms-MY"/>
              </w:rPr>
              <w:t>(</w:t>
            </w:r>
            <w:r w:rsidR="00BC2996" w:rsidRPr="00172860">
              <w:rPr>
                <w:rFonts w:ascii="Arial" w:hAnsi="Arial" w:cs="Arial"/>
                <w:i/>
                <w:color w:val="0000FF"/>
                <w:sz w:val="22"/>
                <w:szCs w:val="22"/>
                <w:lang w:val="ms-MY"/>
              </w:rPr>
              <w:t xml:space="preserve">from </w:t>
            </w:r>
            <w:r>
              <w:rPr>
                <w:rFonts w:ascii="Arial" w:hAnsi="Arial" w:cs="Arial"/>
                <w:i/>
                <w:color w:val="0000FF"/>
                <w:sz w:val="22"/>
                <w:szCs w:val="22"/>
                <w:lang w:val="ms-MY"/>
              </w:rPr>
              <w:t>an</w:t>
            </w:r>
            <w:r w:rsidR="00BC2996" w:rsidRPr="00172860">
              <w:rPr>
                <w:rFonts w:ascii="Arial" w:hAnsi="Arial" w:cs="Arial"/>
                <w:i/>
                <w:color w:val="0000FF"/>
                <w:sz w:val="22"/>
                <w:szCs w:val="22"/>
                <w:lang w:val="ms-MY"/>
              </w:rPr>
              <w:t xml:space="preserve">other country with English as </w:t>
            </w:r>
            <w:r>
              <w:rPr>
                <w:rFonts w:ascii="Arial" w:hAnsi="Arial" w:cs="Arial"/>
                <w:i/>
                <w:color w:val="0000FF"/>
                <w:sz w:val="22"/>
                <w:szCs w:val="22"/>
                <w:lang w:val="ms-MY"/>
              </w:rPr>
              <w:t>the</w:t>
            </w:r>
            <w:r w:rsidR="00BC2996" w:rsidRPr="00172860">
              <w:rPr>
                <w:rFonts w:ascii="Arial" w:hAnsi="Arial" w:cs="Arial"/>
                <w:i/>
                <w:color w:val="0000FF"/>
                <w:sz w:val="22"/>
                <w:szCs w:val="22"/>
                <w:lang w:val="ms-MY"/>
              </w:rPr>
              <w:t xml:space="preserve"> medium of instruction</w:t>
            </w:r>
            <w:r>
              <w:rPr>
                <w:rFonts w:ascii="Arial" w:hAnsi="Arial" w:cs="Arial"/>
                <w:i/>
                <w:color w:val="0000FF"/>
                <w:sz w:val="22"/>
                <w:szCs w:val="22"/>
                <w:lang w:val="ms-MY"/>
              </w:rPr>
              <w:t>)</w:t>
            </w:r>
            <w:r w:rsidR="00BC2996"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is </w:t>
            </w:r>
            <w:r w:rsidR="00BC2996" w:rsidRPr="00172860">
              <w:rPr>
                <w:rFonts w:ascii="Arial" w:hAnsi="Arial" w:cs="Arial"/>
                <w:i/>
                <w:color w:val="0000FF"/>
                <w:sz w:val="22"/>
                <w:szCs w:val="22"/>
                <w:lang w:val="ms-MY"/>
              </w:rPr>
              <w:t>subject</w:t>
            </w:r>
            <w:r>
              <w:rPr>
                <w:rFonts w:ascii="Arial" w:hAnsi="Arial" w:cs="Arial"/>
                <w:i/>
                <w:color w:val="0000FF"/>
                <w:sz w:val="22"/>
                <w:szCs w:val="22"/>
                <w:lang w:val="ms-MY"/>
              </w:rPr>
              <w:t>ed</w:t>
            </w:r>
            <w:r w:rsidR="00BC2996" w:rsidRPr="00172860">
              <w:rPr>
                <w:rFonts w:ascii="Arial" w:hAnsi="Arial" w:cs="Arial"/>
                <w:i/>
                <w:color w:val="0000FF"/>
                <w:sz w:val="22"/>
                <w:szCs w:val="22"/>
                <w:lang w:val="ms-MY"/>
              </w:rPr>
              <w:t xml:space="preserve"> to approval of the </w:t>
            </w:r>
            <w:r w:rsidR="007F5B0E">
              <w:rPr>
                <w:rFonts w:ascii="Arial" w:hAnsi="Arial" w:cs="Arial"/>
                <w:i/>
                <w:color w:val="0000FF"/>
                <w:sz w:val="22"/>
                <w:szCs w:val="22"/>
                <w:lang w:val="ms-MY"/>
              </w:rPr>
              <w:t>Registrar General</w:t>
            </w:r>
            <w:r w:rsidR="00BD2EBE">
              <w:rPr>
                <w:rFonts w:ascii="Arial" w:hAnsi="Arial" w:cs="Arial"/>
                <w:i/>
                <w:color w:val="0000FF"/>
                <w:sz w:val="22"/>
                <w:szCs w:val="22"/>
                <w:lang w:val="ms-MY"/>
              </w:rPr>
              <w:t>.</w:t>
            </w:r>
          </w:p>
          <w:p w14:paraId="4F22DB6A" w14:textId="77777777" w:rsidR="00BC2996" w:rsidRPr="00172860" w:rsidRDefault="00BC2996" w:rsidP="00BC2996">
            <w:pPr>
              <w:pStyle w:val="ListParagraph"/>
              <w:ind w:left="309"/>
              <w:jc w:val="both"/>
              <w:rPr>
                <w:rFonts w:ascii="Arial" w:hAnsi="Arial" w:cs="Arial"/>
                <w:lang w:val="ms-MY"/>
              </w:rPr>
            </w:pPr>
          </w:p>
          <w:p w14:paraId="07486101" w14:textId="77777777" w:rsidR="00BC2996" w:rsidRPr="00132A83" w:rsidRDefault="00BC2996" w:rsidP="00CD2725">
            <w:pPr>
              <w:pStyle w:val="ListParagraph"/>
              <w:numPr>
                <w:ilvl w:val="0"/>
                <w:numId w:val="25"/>
              </w:numPr>
              <w:jc w:val="both"/>
              <w:rPr>
                <w:rFonts w:ascii="Arial" w:hAnsi="Arial" w:cs="Arial"/>
                <w:lang w:val="ms-MY"/>
              </w:rPr>
            </w:pPr>
            <w:r w:rsidRPr="00132A83">
              <w:rPr>
                <w:rFonts w:ascii="Arial" w:hAnsi="Arial" w:cs="Arial"/>
                <w:lang w:val="ms-MY"/>
              </w:rPr>
              <w:t>Kurikulum yang</w:t>
            </w:r>
            <w:r w:rsidR="00F73E8A" w:rsidRPr="00132A83">
              <w:rPr>
                <w:rFonts w:ascii="Arial" w:hAnsi="Arial" w:cs="Arial"/>
                <w:lang w:val="ms-MY"/>
              </w:rPr>
              <w:t xml:space="preserve"> dibenarkan adalah</w:t>
            </w:r>
            <w:r w:rsidRPr="00132A83">
              <w:rPr>
                <w:rFonts w:ascii="Arial" w:hAnsi="Arial" w:cs="Arial"/>
                <w:lang w:val="ms-MY"/>
              </w:rPr>
              <w:t>:</w:t>
            </w:r>
          </w:p>
          <w:p w14:paraId="7EBE21A0" w14:textId="6E6B3929" w:rsidR="00BC2996" w:rsidRPr="00132A83" w:rsidRDefault="00BC2996" w:rsidP="00BC2996">
            <w:pPr>
              <w:pStyle w:val="ListParagraph"/>
              <w:ind w:left="309"/>
              <w:jc w:val="both"/>
              <w:rPr>
                <w:rFonts w:ascii="Arial" w:hAnsi="Arial" w:cs="Arial"/>
                <w:lang w:val="ms-MY"/>
              </w:rPr>
            </w:pPr>
            <w:r w:rsidRPr="00132A83">
              <w:rPr>
                <w:rFonts w:ascii="Arial" w:hAnsi="Arial" w:cs="Arial"/>
                <w:i/>
                <w:sz w:val="22"/>
                <w:szCs w:val="22"/>
                <w:lang w:val="ms-MY"/>
              </w:rPr>
              <w:t>Curricul</w:t>
            </w:r>
            <w:r w:rsidR="000130B0" w:rsidRPr="00132A83">
              <w:rPr>
                <w:rFonts w:ascii="Arial" w:hAnsi="Arial" w:cs="Arial"/>
                <w:i/>
                <w:sz w:val="22"/>
                <w:szCs w:val="22"/>
                <w:lang w:val="ms-MY"/>
              </w:rPr>
              <w:t>a</w:t>
            </w:r>
            <w:r w:rsidRPr="00132A83">
              <w:rPr>
                <w:rFonts w:ascii="Arial" w:hAnsi="Arial" w:cs="Arial"/>
                <w:i/>
                <w:sz w:val="22"/>
                <w:szCs w:val="22"/>
                <w:lang w:val="ms-MY"/>
              </w:rPr>
              <w:t xml:space="preserve"> which have </w:t>
            </w:r>
            <w:r w:rsidR="000130B0" w:rsidRPr="00132A83">
              <w:rPr>
                <w:rFonts w:ascii="Arial" w:hAnsi="Arial" w:cs="Arial"/>
                <w:i/>
                <w:sz w:val="22"/>
                <w:szCs w:val="22"/>
                <w:lang w:val="ms-MY"/>
              </w:rPr>
              <w:t xml:space="preserve">been </w:t>
            </w:r>
            <w:r w:rsidRPr="00132A83">
              <w:rPr>
                <w:rFonts w:ascii="Arial" w:hAnsi="Arial" w:cs="Arial"/>
                <w:i/>
                <w:sz w:val="22"/>
                <w:szCs w:val="22"/>
                <w:lang w:val="ms-MY"/>
              </w:rPr>
              <w:t>approv</w:t>
            </w:r>
            <w:r w:rsidR="000130B0" w:rsidRPr="00132A83">
              <w:rPr>
                <w:rFonts w:ascii="Arial" w:hAnsi="Arial" w:cs="Arial"/>
                <w:i/>
                <w:sz w:val="22"/>
                <w:szCs w:val="22"/>
                <w:lang w:val="ms-MY"/>
              </w:rPr>
              <w:t>ed</w:t>
            </w:r>
            <w:r w:rsidR="00F73E8A" w:rsidRPr="00132A83">
              <w:rPr>
                <w:rFonts w:ascii="Arial" w:hAnsi="Arial" w:cs="Arial"/>
                <w:i/>
                <w:sz w:val="22"/>
                <w:szCs w:val="22"/>
                <w:lang w:val="ms-MY"/>
              </w:rPr>
              <w:t xml:space="preserve"> are</w:t>
            </w:r>
            <w:r w:rsidRPr="00132A83">
              <w:rPr>
                <w:rFonts w:ascii="Arial" w:hAnsi="Arial" w:cs="Arial"/>
                <w:i/>
                <w:sz w:val="22"/>
                <w:szCs w:val="22"/>
                <w:lang w:val="ms-MY"/>
              </w:rPr>
              <w:t>:</w:t>
            </w:r>
          </w:p>
          <w:p w14:paraId="5F1CF527" w14:textId="77777777" w:rsidR="00BC2996" w:rsidRPr="00132A83" w:rsidRDefault="00BC2996" w:rsidP="00CD2725">
            <w:pPr>
              <w:pStyle w:val="ListParagraph"/>
              <w:numPr>
                <w:ilvl w:val="0"/>
                <w:numId w:val="3"/>
              </w:numPr>
              <w:jc w:val="both"/>
              <w:rPr>
                <w:rFonts w:ascii="Arial" w:hAnsi="Arial" w:cs="Arial"/>
                <w:lang w:val="ms-MY"/>
              </w:rPr>
            </w:pPr>
            <w:r w:rsidRPr="00132A83">
              <w:rPr>
                <w:rFonts w:ascii="Arial" w:hAnsi="Arial" w:cs="Arial"/>
                <w:lang w:val="ms-MY"/>
              </w:rPr>
              <w:t>Kurikulum  British</w:t>
            </w:r>
          </w:p>
          <w:p w14:paraId="74F5C716" w14:textId="77777777" w:rsidR="00BC2996" w:rsidRPr="00132A83" w:rsidRDefault="00BC2996" w:rsidP="00BC2996">
            <w:pPr>
              <w:pStyle w:val="ListParagraph"/>
              <w:ind w:left="1029"/>
              <w:jc w:val="both"/>
              <w:rPr>
                <w:rFonts w:ascii="Arial" w:hAnsi="Arial" w:cs="Arial"/>
                <w:lang w:val="ms-MY"/>
              </w:rPr>
            </w:pPr>
            <w:r w:rsidRPr="00132A83">
              <w:rPr>
                <w:rFonts w:ascii="Arial" w:hAnsi="Arial" w:cs="Arial"/>
                <w:i/>
                <w:sz w:val="22"/>
                <w:szCs w:val="22"/>
                <w:lang w:val="ms-MY"/>
              </w:rPr>
              <w:t>British Curriculum</w:t>
            </w:r>
          </w:p>
          <w:p w14:paraId="13E382BE" w14:textId="6860CAD9" w:rsidR="00BC2996" w:rsidRPr="00132A83" w:rsidRDefault="006D3B9E" w:rsidP="00CD2725">
            <w:pPr>
              <w:pStyle w:val="ListParagraph"/>
              <w:numPr>
                <w:ilvl w:val="0"/>
                <w:numId w:val="3"/>
              </w:numPr>
              <w:jc w:val="both"/>
              <w:rPr>
                <w:rFonts w:ascii="Arial" w:hAnsi="Arial" w:cs="Arial"/>
                <w:lang w:val="ms-MY"/>
              </w:rPr>
            </w:pPr>
            <w:r w:rsidRPr="00132A83">
              <w:rPr>
                <w:rFonts w:ascii="Arial" w:hAnsi="Arial" w:cs="Arial"/>
                <w:lang w:val="ms-MY"/>
              </w:rPr>
              <w:t>Kurikulum Amerika</w:t>
            </w:r>
          </w:p>
          <w:p w14:paraId="1A1B6E4B" w14:textId="77777777" w:rsidR="00BC2996" w:rsidRPr="00132A83" w:rsidRDefault="00BC2996" w:rsidP="00BC2996">
            <w:pPr>
              <w:pStyle w:val="ListParagraph"/>
              <w:ind w:left="1029"/>
              <w:jc w:val="both"/>
              <w:rPr>
                <w:rFonts w:ascii="Arial" w:hAnsi="Arial" w:cs="Arial"/>
                <w:lang w:val="ms-MY"/>
              </w:rPr>
            </w:pPr>
            <w:r w:rsidRPr="00132A83">
              <w:rPr>
                <w:rFonts w:ascii="Arial" w:hAnsi="Arial" w:cs="Arial"/>
                <w:i/>
                <w:sz w:val="22"/>
                <w:szCs w:val="22"/>
                <w:lang w:val="ms-MY"/>
              </w:rPr>
              <w:t>American Curriculum</w:t>
            </w:r>
          </w:p>
          <w:p w14:paraId="296300B9" w14:textId="77777777" w:rsidR="00BC2996" w:rsidRPr="00132A83" w:rsidRDefault="00BC2996" w:rsidP="00CD2725">
            <w:pPr>
              <w:pStyle w:val="ListParagraph"/>
              <w:numPr>
                <w:ilvl w:val="0"/>
                <w:numId w:val="3"/>
              </w:numPr>
              <w:jc w:val="both"/>
              <w:rPr>
                <w:rFonts w:ascii="Arial" w:hAnsi="Arial" w:cs="Arial"/>
                <w:lang w:val="ms-MY"/>
              </w:rPr>
            </w:pPr>
            <w:r w:rsidRPr="00132A83">
              <w:rPr>
                <w:rFonts w:ascii="Arial" w:hAnsi="Arial" w:cs="Arial"/>
                <w:lang w:val="ms-MY"/>
              </w:rPr>
              <w:t>Kurikulum Australia</w:t>
            </w:r>
          </w:p>
          <w:p w14:paraId="561F8C00" w14:textId="77777777" w:rsidR="00BC2996" w:rsidRPr="00132A83" w:rsidRDefault="00BC2996" w:rsidP="00BC2996">
            <w:pPr>
              <w:pStyle w:val="ListParagraph"/>
              <w:ind w:left="1029"/>
              <w:jc w:val="both"/>
              <w:rPr>
                <w:rFonts w:ascii="Arial" w:hAnsi="Arial" w:cs="Arial"/>
                <w:lang w:val="ms-MY"/>
              </w:rPr>
            </w:pPr>
            <w:r w:rsidRPr="00132A83">
              <w:rPr>
                <w:rFonts w:ascii="Arial" w:hAnsi="Arial" w:cs="Arial"/>
                <w:i/>
                <w:sz w:val="22"/>
                <w:szCs w:val="22"/>
                <w:lang w:val="ms-MY"/>
              </w:rPr>
              <w:t>Australian Curriculum</w:t>
            </w:r>
          </w:p>
          <w:p w14:paraId="134AD131" w14:textId="0F64F58B" w:rsidR="00BC2996" w:rsidRPr="00132A83" w:rsidRDefault="006D3B9E" w:rsidP="00CD2725">
            <w:pPr>
              <w:pStyle w:val="ListParagraph"/>
              <w:numPr>
                <w:ilvl w:val="0"/>
                <w:numId w:val="3"/>
              </w:numPr>
              <w:jc w:val="both"/>
              <w:rPr>
                <w:rFonts w:ascii="Arial" w:hAnsi="Arial" w:cs="Arial"/>
                <w:lang w:val="ms-MY"/>
              </w:rPr>
            </w:pPr>
            <w:r w:rsidRPr="00132A83">
              <w:rPr>
                <w:rFonts w:ascii="Arial" w:hAnsi="Arial" w:cs="Arial"/>
                <w:lang w:val="ms-MY"/>
              </w:rPr>
              <w:t>Kurikulum Kanada</w:t>
            </w:r>
          </w:p>
          <w:p w14:paraId="3847FB93" w14:textId="77777777" w:rsidR="00BC2996" w:rsidRPr="00132A83" w:rsidRDefault="00BC2996" w:rsidP="00BC2996">
            <w:pPr>
              <w:ind w:left="1029"/>
              <w:jc w:val="both"/>
              <w:rPr>
                <w:rFonts w:ascii="Arial" w:hAnsi="Arial" w:cs="Arial"/>
                <w:lang w:val="ms-MY"/>
              </w:rPr>
            </w:pPr>
            <w:r w:rsidRPr="00132A83">
              <w:rPr>
                <w:rFonts w:ascii="Arial" w:hAnsi="Arial" w:cs="Arial"/>
                <w:i/>
                <w:sz w:val="22"/>
                <w:szCs w:val="22"/>
                <w:lang w:val="ms-MY"/>
              </w:rPr>
              <w:t xml:space="preserve">Canadian Curriculum </w:t>
            </w:r>
          </w:p>
          <w:p w14:paraId="312F55E9" w14:textId="77777777" w:rsidR="00BC2996" w:rsidRPr="00B12C55" w:rsidRDefault="00BC2996" w:rsidP="00BC2996">
            <w:pPr>
              <w:jc w:val="both"/>
              <w:rPr>
                <w:rFonts w:ascii="Arial" w:hAnsi="Arial" w:cs="Arial"/>
                <w:i/>
                <w:color w:val="0000FF"/>
                <w:sz w:val="22"/>
                <w:szCs w:val="22"/>
                <w:lang w:val="ms-MY"/>
              </w:rPr>
            </w:pPr>
          </w:p>
          <w:p w14:paraId="7FFF95E5" w14:textId="77777777" w:rsidR="00FB5DF6" w:rsidRDefault="00BC2996" w:rsidP="00CD2725">
            <w:pPr>
              <w:numPr>
                <w:ilvl w:val="0"/>
                <w:numId w:val="25"/>
              </w:numPr>
              <w:jc w:val="both"/>
              <w:rPr>
                <w:rFonts w:ascii="Arial" w:hAnsi="Arial" w:cs="Arial"/>
                <w:i/>
                <w:color w:val="0000FF"/>
                <w:sz w:val="22"/>
                <w:szCs w:val="22"/>
                <w:lang w:val="ms-MY"/>
              </w:rPr>
            </w:pPr>
            <w:r w:rsidRPr="00B12C55">
              <w:rPr>
                <w:rFonts w:ascii="Arial" w:hAnsi="Arial" w:cs="Arial"/>
                <w:lang w:val="ms-MY"/>
              </w:rPr>
              <w:t xml:space="preserve">Surat sokongan daripada badan pensijilan kurikulum yang digunakan hendaklah dikemukakan semasa permohonan. </w:t>
            </w:r>
          </w:p>
          <w:p w14:paraId="0B26729F" w14:textId="77777777" w:rsidR="00BC2996" w:rsidRPr="00FB5DF6" w:rsidRDefault="00FB5DF6" w:rsidP="00FB5DF6">
            <w:pPr>
              <w:ind w:left="360"/>
              <w:jc w:val="both"/>
              <w:rPr>
                <w:rFonts w:ascii="Arial" w:hAnsi="Arial" w:cs="Arial"/>
                <w:i/>
                <w:color w:val="0000FF"/>
                <w:sz w:val="22"/>
                <w:szCs w:val="22"/>
                <w:lang w:val="ms-MY"/>
              </w:rPr>
            </w:pPr>
            <w:r w:rsidRPr="00C936B9">
              <w:rPr>
                <w:rFonts w:ascii="Arial" w:hAnsi="Arial" w:cs="Arial"/>
                <w:i/>
                <w:color w:val="0000FF"/>
                <w:sz w:val="22"/>
                <w:szCs w:val="22"/>
                <w:lang w:val="ms-MY"/>
              </w:rPr>
              <w:t>A letter of support from the curriculum certification body must be submitted upon application</w:t>
            </w:r>
            <w:r w:rsidR="000130B0" w:rsidRPr="00C936B9">
              <w:rPr>
                <w:rFonts w:ascii="Arial" w:hAnsi="Arial" w:cs="Arial"/>
                <w:i/>
                <w:color w:val="0000FF"/>
                <w:sz w:val="22"/>
                <w:szCs w:val="22"/>
                <w:lang w:val="ms-MY"/>
              </w:rPr>
              <w:t>.</w:t>
            </w:r>
          </w:p>
          <w:p w14:paraId="5D07FE20" w14:textId="77777777" w:rsidR="00BC2996" w:rsidRPr="00172860" w:rsidRDefault="00BC2996" w:rsidP="00422172">
            <w:pPr>
              <w:jc w:val="both"/>
              <w:rPr>
                <w:rFonts w:ascii="Arial" w:hAnsi="Arial" w:cs="Arial"/>
                <w:lang w:val="ms-MY"/>
              </w:rPr>
            </w:pPr>
          </w:p>
          <w:p w14:paraId="16ACEC97" w14:textId="77777777" w:rsidR="00FB5DF6" w:rsidRPr="006B7AED" w:rsidRDefault="00BC2996" w:rsidP="00CD2725">
            <w:pPr>
              <w:numPr>
                <w:ilvl w:val="0"/>
                <w:numId w:val="25"/>
              </w:numPr>
              <w:jc w:val="both"/>
              <w:rPr>
                <w:rFonts w:ascii="Arial" w:hAnsi="Arial" w:cs="Arial"/>
                <w:lang w:val="ms-MY"/>
              </w:rPr>
            </w:pPr>
            <w:r w:rsidRPr="006B7AED">
              <w:rPr>
                <w:rFonts w:ascii="Arial" w:hAnsi="Arial" w:cs="Arial"/>
                <w:lang w:val="ms-MY"/>
              </w:rPr>
              <w:t>Sekolah hendaklah mendapat akreditasi daripada badan pengiktirafan antarabangsa dalam tempoh 3 (tiga) tahun beroperasi.</w:t>
            </w:r>
          </w:p>
          <w:p w14:paraId="02FD23F7" w14:textId="200F56C0" w:rsidR="00BC2996" w:rsidRPr="00FB5DF6" w:rsidRDefault="00BC2996" w:rsidP="00FB5DF6">
            <w:pPr>
              <w:ind w:left="360"/>
              <w:jc w:val="both"/>
              <w:rPr>
                <w:rFonts w:ascii="Arial" w:hAnsi="Arial" w:cs="Arial"/>
                <w:lang w:val="ms-MY"/>
              </w:rPr>
            </w:pPr>
            <w:r w:rsidRPr="006B7AED">
              <w:rPr>
                <w:rFonts w:ascii="Arial" w:hAnsi="Arial" w:cs="Arial"/>
                <w:i/>
                <w:color w:val="0000FF"/>
                <w:sz w:val="22"/>
                <w:szCs w:val="22"/>
                <w:lang w:val="ms-MY"/>
              </w:rPr>
              <w:t>The school must obtain ac</w:t>
            </w:r>
            <w:r w:rsidR="007D7763" w:rsidRPr="006B7AED">
              <w:rPr>
                <w:rFonts w:ascii="Arial" w:hAnsi="Arial" w:cs="Arial"/>
                <w:i/>
                <w:color w:val="0000FF"/>
                <w:sz w:val="22"/>
                <w:szCs w:val="22"/>
                <w:lang w:val="ms-MY"/>
              </w:rPr>
              <w:t>c</w:t>
            </w:r>
            <w:r w:rsidRPr="006B7AED">
              <w:rPr>
                <w:rFonts w:ascii="Arial" w:hAnsi="Arial" w:cs="Arial"/>
                <w:i/>
                <w:color w:val="0000FF"/>
                <w:sz w:val="22"/>
                <w:szCs w:val="22"/>
                <w:lang w:val="ms-MY"/>
              </w:rPr>
              <w:t xml:space="preserve">reditation from an international accreditation body within three (3) years </w:t>
            </w:r>
            <w:r w:rsidR="000130B0" w:rsidRPr="006B7AED">
              <w:rPr>
                <w:rFonts w:ascii="Arial" w:hAnsi="Arial" w:cs="Arial"/>
                <w:i/>
                <w:color w:val="0000FF"/>
                <w:sz w:val="22"/>
                <w:szCs w:val="22"/>
                <w:lang w:val="ms-MY"/>
              </w:rPr>
              <w:t>in</w:t>
            </w:r>
            <w:r w:rsidRPr="006B7AED">
              <w:rPr>
                <w:rFonts w:ascii="Arial" w:hAnsi="Arial" w:cs="Arial"/>
                <w:i/>
                <w:color w:val="0000FF"/>
                <w:sz w:val="22"/>
                <w:szCs w:val="22"/>
                <w:lang w:val="ms-MY"/>
              </w:rPr>
              <w:t xml:space="preserve"> operati</w:t>
            </w:r>
            <w:r w:rsidR="000130B0" w:rsidRPr="006B7AED">
              <w:rPr>
                <w:rFonts w:ascii="Arial" w:hAnsi="Arial" w:cs="Arial"/>
                <w:i/>
                <w:color w:val="0000FF"/>
                <w:sz w:val="22"/>
                <w:szCs w:val="22"/>
                <w:lang w:val="ms-MY"/>
              </w:rPr>
              <w:t>on.</w:t>
            </w:r>
          </w:p>
          <w:p w14:paraId="44597CAB" w14:textId="77777777" w:rsidR="00BC2996" w:rsidRPr="00172860" w:rsidRDefault="00BC2996" w:rsidP="00BC2996">
            <w:pPr>
              <w:ind w:left="309"/>
              <w:jc w:val="both"/>
              <w:rPr>
                <w:rFonts w:ascii="Arial" w:hAnsi="Arial" w:cs="Arial"/>
                <w:lang w:val="ms-MY"/>
              </w:rPr>
            </w:pPr>
          </w:p>
          <w:p w14:paraId="38107FF8" w14:textId="1C2F9B0F" w:rsidR="00FB5DF6" w:rsidRDefault="00BC2996" w:rsidP="00CD2725">
            <w:pPr>
              <w:numPr>
                <w:ilvl w:val="0"/>
                <w:numId w:val="25"/>
              </w:numPr>
              <w:jc w:val="both"/>
              <w:rPr>
                <w:rFonts w:ascii="Arial" w:hAnsi="Arial" w:cs="Arial"/>
                <w:lang w:val="ms-MY"/>
              </w:rPr>
            </w:pPr>
            <w:r w:rsidRPr="00172860">
              <w:rPr>
                <w:rFonts w:ascii="Arial" w:hAnsi="Arial" w:cs="Arial"/>
                <w:lang w:val="ms-MY"/>
              </w:rPr>
              <w:t>Sekiranya terdapat 5 orang atau lebih murid yang berag</w:t>
            </w:r>
            <w:r w:rsidR="007D7763">
              <w:rPr>
                <w:rFonts w:ascii="Arial" w:hAnsi="Arial" w:cs="Arial"/>
                <w:lang w:val="ms-MY"/>
              </w:rPr>
              <w:t xml:space="preserve">ama Islam, sekolah </w:t>
            </w:r>
            <w:r w:rsidRPr="00172860">
              <w:rPr>
                <w:rFonts w:ascii="Arial" w:hAnsi="Arial" w:cs="Arial"/>
                <w:lang w:val="ms-MY"/>
              </w:rPr>
              <w:t>hendaklah mengadakan pengajaran agama Islam selama tempoh sekurang-kurangnya dua (2) jam seminggu dalam waktu pengajaran biasa bagi murid tersebut.</w:t>
            </w:r>
          </w:p>
          <w:p w14:paraId="6C0A2163" w14:textId="293B073D" w:rsidR="00BC2996" w:rsidRPr="00FB5DF6" w:rsidRDefault="000130B0" w:rsidP="00FB5DF6">
            <w:pPr>
              <w:ind w:left="360"/>
              <w:jc w:val="both"/>
              <w:rPr>
                <w:rFonts w:ascii="Arial" w:hAnsi="Arial" w:cs="Arial"/>
                <w:lang w:val="ms-MY"/>
              </w:rPr>
            </w:pPr>
            <w:r>
              <w:rPr>
                <w:rFonts w:ascii="Arial" w:hAnsi="Arial" w:cs="Arial"/>
                <w:i/>
                <w:color w:val="0000FF"/>
                <w:sz w:val="22"/>
                <w:szCs w:val="22"/>
                <w:lang w:val="ms-MY"/>
              </w:rPr>
              <w:t xml:space="preserve">Should the school </w:t>
            </w:r>
            <w:r w:rsidR="003372CA">
              <w:rPr>
                <w:rFonts w:ascii="Arial" w:hAnsi="Arial" w:cs="Arial"/>
                <w:i/>
                <w:color w:val="0000FF"/>
                <w:sz w:val="22"/>
                <w:szCs w:val="22"/>
                <w:lang w:val="ms-MY"/>
              </w:rPr>
              <w:t xml:space="preserve">have </w:t>
            </w:r>
            <w:r w:rsidR="003372CA" w:rsidRPr="00FB5DF6">
              <w:rPr>
                <w:rFonts w:ascii="Arial" w:hAnsi="Arial" w:cs="Arial"/>
                <w:i/>
                <w:color w:val="0000FF"/>
                <w:sz w:val="22"/>
                <w:szCs w:val="22"/>
                <w:lang w:val="ms-MY"/>
              </w:rPr>
              <w:t>five (5</w:t>
            </w:r>
            <w:r w:rsidR="009C759C">
              <w:rPr>
                <w:rFonts w:ascii="Arial" w:hAnsi="Arial" w:cs="Arial"/>
                <w:i/>
                <w:color w:val="0000FF"/>
                <w:sz w:val="22"/>
                <w:szCs w:val="22"/>
                <w:lang w:val="ms-MY"/>
              </w:rPr>
              <w:t>) or more Muslim pupil</w:t>
            </w:r>
            <w:r w:rsidR="003372CA" w:rsidRPr="00FB5DF6">
              <w:rPr>
                <w:rFonts w:ascii="Arial" w:hAnsi="Arial" w:cs="Arial"/>
                <w:i/>
                <w:color w:val="0000FF"/>
                <w:sz w:val="22"/>
                <w:szCs w:val="22"/>
                <w:lang w:val="ms-MY"/>
              </w:rPr>
              <w:t>s</w:t>
            </w:r>
            <w:r w:rsidR="003372CA">
              <w:rPr>
                <w:rFonts w:ascii="Arial" w:hAnsi="Arial" w:cs="Arial"/>
                <w:i/>
                <w:color w:val="0000FF"/>
                <w:sz w:val="22"/>
                <w:szCs w:val="22"/>
                <w:lang w:val="ms-MY"/>
              </w:rPr>
              <w:t>,</w:t>
            </w:r>
            <w:r w:rsidR="003372CA" w:rsidRPr="00FB5DF6">
              <w:rPr>
                <w:rFonts w:ascii="Arial" w:hAnsi="Arial" w:cs="Arial"/>
                <w:i/>
                <w:color w:val="0000FF"/>
                <w:sz w:val="22"/>
                <w:szCs w:val="22"/>
                <w:lang w:val="ms-MY"/>
              </w:rPr>
              <w:t xml:space="preserve"> </w:t>
            </w:r>
            <w:r w:rsidR="00BC2996" w:rsidRPr="00FB5DF6">
              <w:rPr>
                <w:rFonts w:ascii="Arial" w:hAnsi="Arial" w:cs="Arial"/>
                <w:i/>
                <w:color w:val="0000FF"/>
                <w:sz w:val="22"/>
                <w:szCs w:val="22"/>
                <w:lang w:val="ms-MY"/>
              </w:rPr>
              <w:t>Religious Islamic lesson</w:t>
            </w:r>
            <w:r w:rsidR="003372CA">
              <w:rPr>
                <w:rFonts w:ascii="Arial" w:hAnsi="Arial" w:cs="Arial"/>
                <w:i/>
                <w:color w:val="0000FF"/>
                <w:sz w:val="22"/>
                <w:szCs w:val="22"/>
                <w:lang w:val="ms-MY"/>
              </w:rPr>
              <w:t>s</w:t>
            </w:r>
            <w:r w:rsidR="00BC2996" w:rsidRPr="00FB5DF6">
              <w:rPr>
                <w:rFonts w:ascii="Arial" w:hAnsi="Arial" w:cs="Arial"/>
                <w:i/>
                <w:color w:val="0000FF"/>
                <w:sz w:val="22"/>
                <w:szCs w:val="22"/>
                <w:lang w:val="ms-MY"/>
              </w:rPr>
              <w:t xml:space="preserve"> </w:t>
            </w:r>
            <w:r w:rsidR="003372CA">
              <w:rPr>
                <w:rFonts w:ascii="Arial" w:hAnsi="Arial" w:cs="Arial"/>
                <w:i/>
                <w:color w:val="0000FF"/>
                <w:sz w:val="22"/>
                <w:szCs w:val="22"/>
                <w:lang w:val="ms-MY"/>
              </w:rPr>
              <w:t xml:space="preserve">of </w:t>
            </w:r>
            <w:r w:rsidR="00BC2996" w:rsidRPr="00FB5DF6">
              <w:rPr>
                <w:rFonts w:ascii="Arial" w:hAnsi="Arial" w:cs="Arial"/>
                <w:i/>
                <w:color w:val="0000FF"/>
                <w:sz w:val="22"/>
                <w:szCs w:val="22"/>
                <w:lang w:val="ms-MY"/>
              </w:rPr>
              <w:t xml:space="preserve">at least two (2) hours </w:t>
            </w:r>
            <w:r w:rsidR="003372CA">
              <w:rPr>
                <w:rFonts w:ascii="Arial" w:hAnsi="Arial" w:cs="Arial"/>
                <w:i/>
                <w:color w:val="0000FF"/>
                <w:sz w:val="22"/>
                <w:szCs w:val="22"/>
                <w:lang w:val="ms-MY"/>
              </w:rPr>
              <w:t>per</w:t>
            </w:r>
            <w:r w:rsidR="00BC2996" w:rsidRPr="00FB5DF6">
              <w:rPr>
                <w:rFonts w:ascii="Arial" w:hAnsi="Arial" w:cs="Arial"/>
                <w:i/>
                <w:color w:val="0000FF"/>
                <w:sz w:val="22"/>
                <w:szCs w:val="22"/>
                <w:lang w:val="ms-MY"/>
              </w:rPr>
              <w:t xml:space="preserve"> week </w:t>
            </w:r>
            <w:r w:rsidR="003372CA" w:rsidRPr="00FB5DF6">
              <w:rPr>
                <w:rFonts w:ascii="Arial" w:hAnsi="Arial" w:cs="Arial"/>
                <w:i/>
                <w:color w:val="0000FF"/>
                <w:sz w:val="22"/>
                <w:szCs w:val="22"/>
                <w:lang w:val="ms-MY"/>
              </w:rPr>
              <w:t xml:space="preserve">must be conducted </w:t>
            </w:r>
            <w:r w:rsidR="00BC2996" w:rsidRPr="00FB5DF6">
              <w:rPr>
                <w:rFonts w:ascii="Arial" w:hAnsi="Arial" w:cs="Arial"/>
                <w:i/>
                <w:color w:val="0000FF"/>
                <w:sz w:val="22"/>
                <w:szCs w:val="22"/>
                <w:lang w:val="ms-MY"/>
              </w:rPr>
              <w:t xml:space="preserve">within the normal </w:t>
            </w:r>
            <w:r w:rsidR="003372CA">
              <w:rPr>
                <w:rFonts w:ascii="Arial" w:hAnsi="Arial" w:cs="Arial"/>
                <w:i/>
                <w:color w:val="0000FF"/>
                <w:sz w:val="22"/>
                <w:szCs w:val="22"/>
                <w:lang w:val="ms-MY"/>
              </w:rPr>
              <w:t>schooling hours.</w:t>
            </w:r>
            <w:r w:rsidR="00BC2996" w:rsidRPr="00FB5DF6">
              <w:rPr>
                <w:rFonts w:ascii="Arial" w:hAnsi="Arial" w:cs="Arial"/>
                <w:i/>
                <w:color w:val="0000FF"/>
                <w:sz w:val="22"/>
                <w:szCs w:val="22"/>
                <w:lang w:val="ms-MY"/>
              </w:rPr>
              <w:t xml:space="preserve"> </w:t>
            </w:r>
          </w:p>
          <w:p w14:paraId="5BAFBA11" w14:textId="77777777" w:rsidR="00BC2996" w:rsidRPr="00172860" w:rsidRDefault="00BC2996" w:rsidP="00BC2996">
            <w:pPr>
              <w:ind w:left="309"/>
              <w:jc w:val="both"/>
              <w:rPr>
                <w:rFonts w:ascii="Arial" w:hAnsi="Arial" w:cs="Arial"/>
                <w:lang w:val="ms-MY"/>
              </w:rPr>
            </w:pPr>
            <w:r w:rsidRPr="00172860">
              <w:rPr>
                <w:rFonts w:ascii="Arial" w:hAnsi="Arial" w:cs="Arial"/>
                <w:lang w:val="ms-MY"/>
              </w:rPr>
              <w:t xml:space="preserve"> </w:t>
            </w:r>
          </w:p>
        </w:tc>
      </w:tr>
      <w:tr w:rsidR="00BC2996" w:rsidRPr="00172860" w14:paraId="32EF8B8E" w14:textId="77777777" w:rsidTr="00C01DA3">
        <w:trPr>
          <w:trHeight w:val="478"/>
          <w:trPrChange w:id="31" w:author="Mohd Suffian bin Mahmud" w:date="2020-04-20T09:17:00Z">
            <w:trPr>
              <w:trHeight w:val="478"/>
            </w:trPr>
          </w:trPrChange>
        </w:trPr>
        <w:tc>
          <w:tcPr>
            <w:tcW w:w="720" w:type="dxa"/>
            <w:shd w:val="clear" w:color="auto" w:fill="auto"/>
            <w:tcPrChange w:id="32" w:author="Mohd Suffian bin Mahmud" w:date="2020-04-20T09:17:00Z">
              <w:tcPr>
                <w:tcW w:w="720" w:type="dxa"/>
                <w:shd w:val="clear" w:color="auto" w:fill="auto"/>
              </w:tcPr>
            </w:tcPrChange>
          </w:tcPr>
          <w:p w14:paraId="37B88744"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33" w:author="Mohd Suffian bin Mahmud" w:date="2020-04-20T09:17:00Z">
              <w:tcPr>
                <w:tcW w:w="2592" w:type="dxa"/>
                <w:shd w:val="clear" w:color="auto" w:fill="auto"/>
              </w:tcPr>
            </w:tcPrChange>
          </w:tcPr>
          <w:p w14:paraId="3D29FFAA" w14:textId="77777777" w:rsidR="00BC2996" w:rsidRDefault="00BC2996" w:rsidP="00BC2996">
            <w:pPr>
              <w:rPr>
                <w:rFonts w:ascii="Arial" w:hAnsi="Arial" w:cs="Arial"/>
                <w:lang w:val="ms-MY"/>
              </w:rPr>
            </w:pPr>
            <w:r w:rsidRPr="00172860">
              <w:rPr>
                <w:rFonts w:ascii="Arial" w:hAnsi="Arial" w:cs="Arial"/>
                <w:lang w:val="ms-MY"/>
              </w:rPr>
              <w:t>Lembaga Pengelola</w:t>
            </w:r>
          </w:p>
          <w:p w14:paraId="0F41ECEF" w14:textId="77777777" w:rsidR="00BC2996" w:rsidRPr="00C936B9" w:rsidRDefault="00BC2996" w:rsidP="00BC2996">
            <w:pPr>
              <w:rPr>
                <w:rFonts w:ascii="Arial" w:hAnsi="Arial" w:cs="Arial"/>
                <w:lang w:val="ms-MY"/>
              </w:rPr>
            </w:pPr>
            <w:r w:rsidRPr="00C936B9">
              <w:rPr>
                <w:rFonts w:ascii="Arial" w:hAnsi="Arial" w:cs="Arial"/>
                <w:i/>
                <w:color w:val="0000FF"/>
                <w:sz w:val="22"/>
                <w:szCs w:val="22"/>
                <w:lang w:val="ms-MY"/>
              </w:rPr>
              <w:t>Board of Governors</w:t>
            </w:r>
          </w:p>
        </w:tc>
        <w:tc>
          <w:tcPr>
            <w:tcW w:w="6498" w:type="dxa"/>
            <w:shd w:val="clear" w:color="auto" w:fill="auto"/>
            <w:vAlign w:val="center"/>
            <w:tcPrChange w:id="34" w:author="Mohd Suffian bin Mahmud" w:date="2020-04-20T09:17:00Z">
              <w:tcPr>
                <w:tcW w:w="6498" w:type="dxa"/>
                <w:shd w:val="clear" w:color="auto" w:fill="auto"/>
                <w:vAlign w:val="center"/>
              </w:tcPr>
            </w:tcPrChange>
          </w:tcPr>
          <w:p w14:paraId="221211AC" w14:textId="77777777" w:rsidR="007D7763" w:rsidRDefault="007D7763" w:rsidP="00CD2725">
            <w:pPr>
              <w:pStyle w:val="ListParagraph"/>
              <w:numPr>
                <w:ilvl w:val="0"/>
                <w:numId w:val="4"/>
              </w:numPr>
              <w:jc w:val="both"/>
              <w:rPr>
                <w:rFonts w:ascii="Arial" w:hAnsi="Arial" w:cs="Arial"/>
                <w:lang w:val="ms-MY"/>
              </w:rPr>
            </w:pPr>
            <w:r w:rsidRPr="00172860">
              <w:rPr>
                <w:rFonts w:ascii="Arial" w:hAnsi="Arial" w:cs="Arial"/>
                <w:lang w:val="ms-MY"/>
              </w:rPr>
              <w:t>Lembaga Pengelola hendaklah terdiri daripada sekurang-kurangnya lima (5) oran</w:t>
            </w:r>
            <w:r>
              <w:rPr>
                <w:rFonts w:ascii="Arial" w:hAnsi="Arial" w:cs="Arial"/>
                <w:lang w:val="ms-MY"/>
              </w:rPr>
              <w:t xml:space="preserve">g ahli dengan </w:t>
            </w:r>
            <w:r w:rsidRPr="00172860">
              <w:rPr>
                <w:rFonts w:ascii="Arial" w:hAnsi="Arial" w:cs="Arial"/>
                <w:lang w:val="ms-MY"/>
              </w:rPr>
              <w:t>bi</w:t>
            </w:r>
            <w:r>
              <w:rPr>
                <w:rFonts w:ascii="Arial" w:hAnsi="Arial" w:cs="Arial"/>
                <w:lang w:val="ms-MY"/>
              </w:rPr>
              <w:t xml:space="preserve">langan ganjil termasuk </w:t>
            </w:r>
            <w:r w:rsidRPr="00172860">
              <w:rPr>
                <w:rFonts w:ascii="Arial" w:hAnsi="Arial" w:cs="Arial"/>
                <w:lang w:val="ms-MY"/>
              </w:rPr>
              <w:t>Pengerusi</w:t>
            </w:r>
            <w:r>
              <w:rPr>
                <w:rFonts w:ascii="Arial" w:hAnsi="Arial" w:cs="Arial"/>
                <w:lang w:val="ms-MY"/>
              </w:rPr>
              <w:t>.</w:t>
            </w:r>
          </w:p>
          <w:p w14:paraId="2A3CC9CE" w14:textId="77777777" w:rsidR="007D7763" w:rsidRPr="00E40715" w:rsidRDefault="007D7763" w:rsidP="007D7763">
            <w:pPr>
              <w:pStyle w:val="ListParagraph"/>
              <w:ind w:left="360"/>
              <w:jc w:val="both"/>
              <w:rPr>
                <w:rFonts w:ascii="Arial" w:hAnsi="Arial" w:cs="Arial"/>
                <w:lang w:val="ms-MY"/>
              </w:rPr>
            </w:pPr>
            <w:r>
              <w:rPr>
                <w:rFonts w:ascii="Arial" w:hAnsi="Arial" w:cs="Arial"/>
                <w:i/>
                <w:color w:val="0000FF"/>
                <w:sz w:val="22"/>
                <w:szCs w:val="22"/>
                <w:lang w:val="ms-MY"/>
              </w:rPr>
              <w:t xml:space="preserve">The Board of Governors must consist of a </w:t>
            </w:r>
            <w:r w:rsidRPr="00E40715">
              <w:rPr>
                <w:rFonts w:ascii="Arial" w:hAnsi="Arial" w:cs="Arial"/>
                <w:i/>
                <w:color w:val="0000FF"/>
                <w:sz w:val="22"/>
                <w:szCs w:val="22"/>
                <w:lang w:val="ms-MY"/>
              </w:rPr>
              <w:t xml:space="preserve">minimum </w:t>
            </w:r>
            <w:r>
              <w:rPr>
                <w:rFonts w:ascii="Arial" w:hAnsi="Arial" w:cs="Arial"/>
                <w:i/>
                <w:color w:val="0000FF"/>
                <w:sz w:val="22"/>
                <w:szCs w:val="22"/>
                <w:lang w:val="ms-MY"/>
              </w:rPr>
              <w:t xml:space="preserve">of </w:t>
            </w:r>
            <w:r w:rsidRPr="00E40715">
              <w:rPr>
                <w:rFonts w:ascii="Arial" w:hAnsi="Arial" w:cs="Arial"/>
                <w:i/>
                <w:color w:val="0000FF"/>
                <w:sz w:val="22"/>
                <w:szCs w:val="22"/>
                <w:lang w:val="ms-MY"/>
              </w:rPr>
              <w:t>five (5) m</w:t>
            </w:r>
            <w:r>
              <w:rPr>
                <w:rFonts w:ascii="Arial" w:hAnsi="Arial" w:cs="Arial"/>
                <w:i/>
                <w:color w:val="0000FF"/>
                <w:sz w:val="22"/>
                <w:szCs w:val="22"/>
                <w:lang w:val="ms-MY"/>
              </w:rPr>
              <w:t>embers or any odd number</w:t>
            </w:r>
            <w:r w:rsidRPr="00E40715">
              <w:rPr>
                <w:rFonts w:ascii="Arial" w:hAnsi="Arial" w:cs="Arial"/>
                <w:i/>
                <w:color w:val="0000FF"/>
                <w:sz w:val="22"/>
                <w:szCs w:val="22"/>
                <w:lang w:val="ms-MY"/>
              </w:rPr>
              <w:t xml:space="preserve"> including the Chairman</w:t>
            </w:r>
            <w:r>
              <w:rPr>
                <w:rFonts w:ascii="Arial" w:hAnsi="Arial" w:cs="Arial"/>
                <w:i/>
                <w:color w:val="0000FF"/>
                <w:sz w:val="22"/>
                <w:szCs w:val="22"/>
                <w:lang w:val="ms-MY"/>
              </w:rPr>
              <w:t>.</w:t>
            </w:r>
            <w:r w:rsidRPr="00E40715">
              <w:rPr>
                <w:rFonts w:ascii="Arial" w:hAnsi="Arial" w:cs="Arial"/>
                <w:i/>
                <w:color w:val="0000FF"/>
                <w:sz w:val="22"/>
                <w:szCs w:val="22"/>
                <w:lang w:val="ms-MY"/>
              </w:rPr>
              <w:t xml:space="preserve"> </w:t>
            </w:r>
          </w:p>
          <w:p w14:paraId="6DC52A6E" w14:textId="77777777" w:rsidR="00BC2996" w:rsidRPr="00172860" w:rsidRDefault="00BC2996" w:rsidP="00BC2996">
            <w:pPr>
              <w:pStyle w:val="ListParagraph"/>
              <w:ind w:left="360"/>
              <w:jc w:val="both"/>
              <w:rPr>
                <w:rFonts w:ascii="Arial" w:hAnsi="Arial" w:cs="Arial"/>
                <w:lang w:val="ms-MY"/>
              </w:rPr>
            </w:pPr>
          </w:p>
          <w:p w14:paraId="3FF9AA15" w14:textId="77777777" w:rsidR="00FB5DF6" w:rsidRPr="00FB5DF6" w:rsidRDefault="00BC2996" w:rsidP="00CD2725">
            <w:pPr>
              <w:pStyle w:val="ListParagraph"/>
              <w:numPr>
                <w:ilvl w:val="0"/>
                <w:numId w:val="4"/>
              </w:numPr>
              <w:jc w:val="both"/>
              <w:rPr>
                <w:rFonts w:ascii="Arial" w:hAnsi="Arial" w:cs="Arial"/>
                <w:lang w:val="ms-MY"/>
              </w:rPr>
            </w:pPr>
            <w:r w:rsidRPr="00172860">
              <w:rPr>
                <w:rFonts w:ascii="Arial" w:eastAsia="SimSun" w:hAnsi="Arial" w:cs="Arial"/>
                <w:bCs/>
                <w:kern w:val="24"/>
                <w:szCs w:val="36"/>
              </w:rPr>
              <w:t>Mempunyai sekurang-kurangnya seorang (1) warganegara Malaysia sebagai ahli lembaga pengelola</w:t>
            </w:r>
            <w:r w:rsidR="003372CA">
              <w:rPr>
                <w:rFonts w:ascii="Arial" w:eastAsia="SimSun" w:hAnsi="Arial" w:cs="Arial"/>
                <w:bCs/>
                <w:kern w:val="24"/>
                <w:szCs w:val="36"/>
              </w:rPr>
              <w:t>.</w:t>
            </w:r>
          </w:p>
          <w:p w14:paraId="67FEC5A9" w14:textId="77777777" w:rsidR="00BC2996" w:rsidRPr="00FB5DF6" w:rsidRDefault="00BC2996" w:rsidP="00FB5DF6">
            <w:pPr>
              <w:pStyle w:val="ListParagraph"/>
              <w:ind w:left="360"/>
              <w:jc w:val="both"/>
              <w:rPr>
                <w:rFonts w:ascii="Arial" w:hAnsi="Arial" w:cs="Arial"/>
                <w:lang w:val="ms-MY"/>
              </w:rPr>
            </w:pPr>
            <w:r w:rsidRPr="00FB5DF6">
              <w:rPr>
                <w:rFonts w:ascii="Arial" w:hAnsi="Arial" w:cs="Arial"/>
                <w:i/>
                <w:color w:val="0000FF"/>
                <w:sz w:val="22"/>
                <w:szCs w:val="22"/>
                <w:lang w:val="ms-MY"/>
              </w:rPr>
              <w:t>The board of governors must consist of at least one (1) Malaysian citizen</w:t>
            </w:r>
            <w:r w:rsidR="003372CA">
              <w:rPr>
                <w:rFonts w:ascii="Arial" w:hAnsi="Arial" w:cs="Arial"/>
                <w:i/>
                <w:color w:val="0000FF"/>
                <w:sz w:val="22"/>
                <w:szCs w:val="22"/>
                <w:lang w:val="ms-MY"/>
              </w:rPr>
              <w:t>.</w:t>
            </w:r>
            <w:r w:rsidRPr="00FB5DF6">
              <w:rPr>
                <w:rFonts w:ascii="Arial" w:hAnsi="Arial" w:cs="Arial"/>
                <w:i/>
                <w:color w:val="0000FF"/>
                <w:sz w:val="22"/>
                <w:szCs w:val="22"/>
                <w:lang w:val="ms-MY"/>
              </w:rPr>
              <w:t xml:space="preserve"> </w:t>
            </w:r>
          </w:p>
          <w:p w14:paraId="33F1E306" w14:textId="77777777" w:rsidR="00BC2996" w:rsidRPr="00172860" w:rsidRDefault="00BC2996" w:rsidP="00BC2996">
            <w:pPr>
              <w:ind w:left="309"/>
              <w:jc w:val="both"/>
              <w:rPr>
                <w:rFonts w:ascii="Arial" w:hAnsi="Arial" w:cs="Arial"/>
                <w:sz w:val="22"/>
                <w:szCs w:val="22"/>
                <w:lang w:val="ms-MY"/>
              </w:rPr>
            </w:pPr>
          </w:p>
          <w:p w14:paraId="2035BE0D" w14:textId="77777777" w:rsidR="007D7763" w:rsidRPr="00172860" w:rsidRDefault="007D7763" w:rsidP="00CD2725">
            <w:pPr>
              <w:pStyle w:val="ListParagraph"/>
              <w:numPr>
                <w:ilvl w:val="0"/>
                <w:numId w:val="4"/>
              </w:numPr>
              <w:jc w:val="both"/>
              <w:rPr>
                <w:rFonts w:ascii="Arial" w:hAnsi="Arial" w:cs="Arial"/>
                <w:lang w:val="ms-MY"/>
              </w:rPr>
            </w:pPr>
            <w:r>
              <w:rPr>
                <w:rFonts w:ascii="Arial" w:hAnsi="Arial" w:cs="Arial"/>
                <w:lang w:val="ms-MY"/>
              </w:rPr>
              <w:t xml:space="preserve">Guru Besar/ </w:t>
            </w:r>
            <w:r w:rsidRPr="00172860">
              <w:rPr>
                <w:rFonts w:ascii="Arial" w:hAnsi="Arial" w:cs="Arial"/>
                <w:lang w:val="ms-MY"/>
              </w:rPr>
              <w:t xml:space="preserve">Pengetua </w:t>
            </w:r>
            <w:r>
              <w:rPr>
                <w:rFonts w:ascii="Arial" w:hAnsi="Arial" w:cs="Arial"/>
                <w:lang w:val="ms-MY"/>
              </w:rPr>
              <w:t>tidak boleh dilantik sebagai Lembaga Pengelola.</w:t>
            </w:r>
          </w:p>
          <w:p w14:paraId="48C8C3E0" w14:textId="36167DDE" w:rsidR="007D7763" w:rsidRDefault="007D7763" w:rsidP="007D7763">
            <w:pPr>
              <w:ind w:left="309"/>
              <w:jc w:val="both"/>
              <w:rPr>
                <w:rFonts w:ascii="Arial" w:hAnsi="Arial" w:cs="Arial"/>
                <w:i/>
                <w:color w:val="0000FF"/>
                <w:sz w:val="22"/>
                <w:szCs w:val="22"/>
                <w:lang w:val="ms-MY"/>
              </w:rPr>
            </w:pPr>
            <w:r w:rsidRPr="00172860">
              <w:rPr>
                <w:rFonts w:ascii="Arial" w:hAnsi="Arial" w:cs="Arial"/>
                <w:i/>
                <w:color w:val="0000FF"/>
                <w:sz w:val="22"/>
                <w:szCs w:val="22"/>
                <w:lang w:val="ms-MY"/>
              </w:rPr>
              <w:t>The Principal</w:t>
            </w:r>
            <w:r>
              <w:rPr>
                <w:rFonts w:ascii="Arial" w:hAnsi="Arial" w:cs="Arial"/>
                <w:i/>
                <w:color w:val="0000FF"/>
                <w:sz w:val="22"/>
                <w:szCs w:val="22"/>
                <w:lang w:val="ms-MY"/>
              </w:rPr>
              <w:t>/ Headmaster</w:t>
            </w:r>
            <w:r w:rsidRPr="00172860">
              <w:rPr>
                <w:rFonts w:ascii="Arial" w:hAnsi="Arial" w:cs="Arial"/>
                <w:i/>
                <w:color w:val="0000FF"/>
                <w:sz w:val="22"/>
                <w:szCs w:val="22"/>
                <w:lang w:val="ms-MY"/>
              </w:rPr>
              <w:t xml:space="preserve"> </w:t>
            </w:r>
            <w:r>
              <w:rPr>
                <w:rFonts w:ascii="Arial" w:hAnsi="Arial" w:cs="Arial"/>
                <w:i/>
                <w:color w:val="0000FF"/>
                <w:sz w:val="22"/>
                <w:szCs w:val="22"/>
                <w:lang w:val="ms-MY"/>
              </w:rPr>
              <w:t>cannot be appointed as a member of the Board of Governors.</w:t>
            </w:r>
            <w:r w:rsidRPr="00172860">
              <w:rPr>
                <w:rFonts w:ascii="Arial" w:hAnsi="Arial" w:cs="Arial"/>
                <w:i/>
                <w:color w:val="0000FF"/>
                <w:sz w:val="22"/>
                <w:szCs w:val="22"/>
                <w:lang w:val="ms-MY"/>
              </w:rPr>
              <w:t xml:space="preserve"> </w:t>
            </w:r>
          </w:p>
          <w:p w14:paraId="17E78850" w14:textId="77777777" w:rsidR="007D7763" w:rsidRPr="00172860" w:rsidRDefault="007D7763" w:rsidP="007D7763">
            <w:pPr>
              <w:ind w:left="309"/>
              <w:jc w:val="both"/>
              <w:rPr>
                <w:rFonts w:ascii="Arial" w:hAnsi="Arial" w:cs="Arial"/>
                <w:sz w:val="22"/>
                <w:szCs w:val="22"/>
                <w:lang w:val="ms-MY"/>
              </w:rPr>
            </w:pPr>
          </w:p>
          <w:p w14:paraId="180DA208" w14:textId="77777777" w:rsidR="007D7763" w:rsidRDefault="007D7763" w:rsidP="00CD2725">
            <w:pPr>
              <w:pStyle w:val="ListParagraph"/>
              <w:numPr>
                <w:ilvl w:val="0"/>
                <w:numId w:val="4"/>
              </w:numPr>
              <w:jc w:val="both"/>
              <w:rPr>
                <w:rFonts w:ascii="Arial" w:hAnsi="Arial" w:cs="Arial"/>
                <w:lang w:val="ms-MY"/>
              </w:rPr>
            </w:pPr>
            <w:r>
              <w:rPr>
                <w:rFonts w:ascii="Arial" w:hAnsi="Arial" w:cs="Arial"/>
                <w:lang w:val="ms-MY"/>
              </w:rPr>
              <w:t xml:space="preserve">Guru Besar/ </w:t>
            </w:r>
            <w:r w:rsidRPr="00172860">
              <w:rPr>
                <w:rFonts w:ascii="Arial" w:hAnsi="Arial" w:cs="Arial"/>
                <w:lang w:val="ms-MY"/>
              </w:rPr>
              <w:t xml:space="preserve">Pengetua </w:t>
            </w:r>
            <w:r>
              <w:rPr>
                <w:rFonts w:ascii="Arial" w:hAnsi="Arial" w:cs="Arial"/>
                <w:lang w:val="ms-MY"/>
              </w:rPr>
              <w:t>akan bertindak sebagai Setiausaha.</w:t>
            </w:r>
          </w:p>
          <w:p w14:paraId="5E0DC613" w14:textId="77777777" w:rsidR="007D7763" w:rsidRDefault="007D7763" w:rsidP="007D7763">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The Principal</w:t>
            </w:r>
            <w:r>
              <w:rPr>
                <w:rFonts w:ascii="Arial" w:hAnsi="Arial" w:cs="Arial"/>
                <w:i/>
                <w:color w:val="0000FF"/>
                <w:sz w:val="22"/>
                <w:szCs w:val="22"/>
                <w:lang w:val="ms-MY"/>
              </w:rPr>
              <w:t>/ Headmaster</w:t>
            </w:r>
            <w:r w:rsidRPr="00172860">
              <w:rPr>
                <w:rFonts w:ascii="Arial" w:hAnsi="Arial" w:cs="Arial"/>
                <w:i/>
                <w:color w:val="0000FF"/>
                <w:sz w:val="22"/>
                <w:szCs w:val="22"/>
                <w:lang w:val="ms-MY"/>
              </w:rPr>
              <w:t xml:space="preserve"> </w:t>
            </w:r>
            <w:r>
              <w:rPr>
                <w:rFonts w:ascii="Arial" w:hAnsi="Arial" w:cs="Arial"/>
                <w:i/>
                <w:color w:val="0000FF"/>
                <w:sz w:val="22"/>
                <w:szCs w:val="22"/>
                <w:lang w:val="ms-MY"/>
              </w:rPr>
              <w:t>will act as the Secretary.</w:t>
            </w:r>
          </w:p>
          <w:p w14:paraId="2556A655" w14:textId="77777777" w:rsidR="00BC2996" w:rsidRPr="00172860" w:rsidRDefault="00BC2996" w:rsidP="00BC2996">
            <w:pPr>
              <w:pStyle w:val="ListParagraph"/>
              <w:ind w:left="360"/>
              <w:jc w:val="both"/>
              <w:rPr>
                <w:rFonts w:ascii="Arial" w:hAnsi="Arial" w:cs="Arial"/>
                <w:lang w:val="ms-MY"/>
              </w:rPr>
            </w:pPr>
          </w:p>
          <w:p w14:paraId="63035521" w14:textId="77777777" w:rsidR="007D7763" w:rsidRPr="00172860" w:rsidRDefault="007D7763" w:rsidP="00CD2725">
            <w:pPr>
              <w:pStyle w:val="ListParagraph"/>
              <w:numPr>
                <w:ilvl w:val="0"/>
                <w:numId w:val="4"/>
              </w:numPr>
              <w:jc w:val="both"/>
              <w:rPr>
                <w:rFonts w:ascii="Arial" w:hAnsi="Arial" w:cs="Arial"/>
                <w:lang w:val="ms-MY"/>
              </w:rPr>
            </w:pPr>
            <w:r w:rsidRPr="00172860">
              <w:rPr>
                <w:rFonts w:ascii="Arial" w:hAnsi="Arial" w:cs="Arial"/>
                <w:lang w:val="ms-MY"/>
              </w:rPr>
              <w:t>Ahli Lembaga Peng</w:t>
            </w:r>
            <w:r>
              <w:rPr>
                <w:rFonts w:ascii="Arial" w:hAnsi="Arial" w:cs="Arial"/>
                <w:lang w:val="ms-MY"/>
              </w:rPr>
              <w:t>elola (ALP) tidak boleh dilantik sebagai guru.</w:t>
            </w:r>
          </w:p>
          <w:p w14:paraId="11E5C57B" w14:textId="77777777" w:rsidR="007D7763" w:rsidRPr="00172860" w:rsidRDefault="007D7763" w:rsidP="007D7763">
            <w:pPr>
              <w:ind w:left="360"/>
              <w:jc w:val="both"/>
              <w:rPr>
                <w:rFonts w:ascii="Arial" w:hAnsi="Arial" w:cs="Arial"/>
                <w:i/>
                <w:color w:val="0000FF"/>
                <w:sz w:val="22"/>
                <w:szCs w:val="22"/>
                <w:lang w:val="ms-MY"/>
              </w:rPr>
            </w:pPr>
            <w:r>
              <w:rPr>
                <w:rFonts w:ascii="Arial" w:hAnsi="Arial" w:cs="Arial"/>
                <w:i/>
                <w:color w:val="0000FF"/>
                <w:sz w:val="22"/>
                <w:szCs w:val="22"/>
                <w:lang w:val="ms-MY"/>
              </w:rPr>
              <w:t>Members of the Board of Governors cannot be appointed as a teacher.</w:t>
            </w:r>
          </w:p>
          <w:p w14:paraId="36D5C824" w14:textId="77777777" w:rsidR="007D7763" w:rsidRPr="00172860" w:rsidRDefault="007D7763" w:rsidP="007D7763">
            <w:pPr>
              <w:pStyle w:val="ListParagraph"/>
              <w:ind w:left="360"/>
              <w:jc w:val="both"/>
              <w:rPr>
                <w:rFonts w:ascii="Arial" w:hAnsi="Arial" w:cs="Arial"/>
                <w:lang w:val="ms-MY"/>
              </w:rPr>
            </w:pPr>
          </w:p>
          <w:p w14:paraId="426BD95B" w14:textId="77777777" w:rsidR="007D7763" w:rsidRPr="00313FB2" w:rsidRDefault="007D7763" w:rsidP="00CD2725">
            <w:pPr>
              <w:pStyle w:val="ListParagraph"/>
              <w:numPr>
                <w:ilvl w:val="0"/>
                <w:numId w:val="4"/>
              </w:numPr>
              <w:jc w:val="both"/>
              <w:rPr>
                <w:rFonts w:ascii="Arial" w:hAnsi="Arial" w:cs="Arial"/>
                <w:lang w:val="ms-MY"/>
              </w:rPr>
            </w:pPr>
            <w:r w:rsidRPr="00313FB2">
              <w:rPr>
                <w:rFonts w:ascii="Arial" w:hAnsi="Arial" w:cs="Arial"/>
                <w:lang w:val="ms-MY"/>
              </w:rPr>
              <w:t>ALP hendaklah lulus tapisan keselamatan Polis Diraja Malaysia (PDRM).</w:t>
            </w:r>
          </w:p>
          <w:p w14:paraId="3E7E4E74" w14:textId="77777777" w:rsidR="007D7763" w:rsidRPr="00172860" w:rsidRDefault="007D7763" w:rsidP="007D7763">
            <w:pPr>
              <w:ind w:left="360"/>
              <w:jc w:val="both"/>
              <w:rPr>
                <w:rFonts w:ascii="Arial" w:hAnsi="Arial" w:cs="Arial"/>
                <w:i/>
                <w:color w:val="0000FF"/>
                <w:sz w:val="22"/>
                <w:szCs w:val="22"/>
                <w:lang w:val="ms-MY"/>
              </w:rPr>
            </w:pPr>
            <w:r w:rsidRPr="00313FB2">
              <w:rPr>
                <w:rFonts w:ascii="Arial" w:hAnsi="Arial" w:cs="Arial"/>
                <w:i/>
                <w:color w:val="0000FF"/>
                <w:sz w:val="22"/>
                <w:szCs w:val="22"/>
                <w:lang w:val="ms-MY"/>
              </w:rPr>
              <w:t>Members of the Board of Governors must pass the Royal Malaysia Police security check.</w:t>
            </w:r>
          </w:p>
          <w:p w14:paraId="0E947C2E" w14:textId="77777777" w:rsidR="007D7763" w:rsidRPr="00172860" w:rsidRDefault="007D7763" w:rsidP="007D7763">
            <w:pPr>
              <w:pStyle w:val="ListParagraph"/>
              <w:ind w:left="360"/>
              <w:jc w:val="both"/>
              <w:rPr>
                <w:rFonts w:ascii="Arial" w:hAnsi="Arial" w:cs="Arial"/>
                <w:lang w:val="ms-MY"/>
              </w:rPr>
            </w:pPr>
          </w:p>
          <w:p w14:paraId="716CA17D" w14:textId="77777777" w:rsidR="007D7763" w:rsidRPr="00646737" w:rsidRDefault="007D7763" w:rsidP="00CD2725">
            <w:pPr>
              <w:pStyle w:val="ListParagraph"/>
              <w:numPr>
                <w:ilvl w:val="0"/>
                <w:numId w:val="4"/>
              </w:numPr>
              <w:jc w:val="both"/>
              <w:rPr>
                <w:rFonts w:ascii="Arial" w:hAnsi="Arial" w:cs="Arial"/>
                <w:lang w:val="ms-MY"/>
              </w:rPr>
            </w:pPr>
            <w:r w:rsidRPr="00646737">
              <w:rPr>
                <w:rFonts w:ascii="Arial" w:hAnsi="Arial" w:cs="Arial"/>
                <w:lang w:val="ms-MY"/>
              </w:rPr>
              <w:t>Semua ALP yang telah diluluskan pelantikannya hend</w:t>
            </w:r>
            <w:r>
              <w:rPr>
                <w:rFonts w:ascii="Arial" w:hAnsi="Arial" w:cs="Arial"/>
                <w:lang w:val="ms-MY"/>
              </w:rPr>
              <w:t>aklah mempunyai permit</w:t>
            </w:r>
            <w:r w:rsidRPr="00646737">
              <w:rPr>
                <w:rFonts w:ascii="Arial" w:hAnsi="Arial" w:cs="Arial"/>
                <w:lang w:val="ms-MY"/>
              </w:rPr>
              <w:t>.</w:t>
            </w:r>
          </w:p>
          <w:p w14:paraId="6F7C1BC3" w14:textId="77777777" w:rsidR="007D7763" w:rsidRDefault="007D7763" w:rsidP="007D7763">
            <w:pPr>
              <w:ind w:left="309"/>
              <w:jc w:val="both"/>
              <w:rPr>
                <w:rFonts w:ascii="Arial" w:hAnsi="Arial" w:cs="Arial"/>
                <w:i/>
                <w:color w:val="0000FF"/>
                <w:sz w:val="22"/>
                <w:szCs w:val="22"/>
                <w:lang w:val="ms-MY"/>
              </w:rPr>
            </w:pPr>
            <w:r w:rsidRPr="00646737">
              <w:rPr>
                <w:rFonts w:ascii="Arial" w:hAnsi="Arial" w:cs="Arial"/>
                <w:i/>
                <w:color w:val="0000FF"/>
                <w:sz w:val="22"/>
                <w:szCs w:val="22"/>
                <w:lang w:val="ms-MY"/>
              </w:rPr>
              <w:t xml:space="preserve">All </w:t>
            </w:r>
            <w:r>
              <w:rPr>
                <w:rFonts w:ascii="Arial" w:hAnsi="Arial" w:cs="Arial"/>
                <w:i/>
                <w:color w:val="0000FF"/>
                <w:sz w:val="22"/>
                <w:szCs w:val="22"/>
                <w:lang w:val="ms-MY"/>
              </w:rPr>
              <w:t xml:space="preserve">appointed </w:t>
            </w:r>
            <w:r w:rsidRPr="00646737">
              <w:rPr>
                <w:rFonts w:ascii="Arial" w:hAnsi="Arial" w:cs="Arial"/>
                <w:i/>
                <w:color w:val="0000FF"/>
                <w:sz w:val="22"/>
                <w:szCs w:val="22"/>
                <w:lang w:val="ms-MY"/>
              </w:rPr>
              <w:t>members of the Board of Gove</w:t>
            </w:r>
            <w:r>
              <w:rPr>
                <w:rFonts w:ascii="Arial" w:hAnsi="Arial" w:cs="Arial"/>
                <w:i/>
                <w:color w:val="0000FF"/>
                <w:sz w:val="22"/>
                <w:szCs w:val="22"/>
                <w:lang w:val="ms-MY"/>
              </w:rPr>
              <w:t>rnors must possess a permit.</w:t>
            </w:r>
          </w:p>
          <w:p w14:paraId="2153BCCE" w14:textId="2B1F18B3" w:rsidR="00BC2996" w:rsidRPr="00172860" w:rsidRDefault="00BC2996" w:rsidP="00BC2996">
            <w:pPr>
              <w:ind w:left="309"/>
              <w:jc w:val="both"/>
              <w:rPr>
                <w:rFonts w:ascii="Arial" w:hAnsi="Arial" w:cs="Arial"/>
                <w:sz w:val="22"/>
                <w:szCs w:val="22"/>
                <w:lang w:val="ms-MY"/>
              </w:rPr>
            </w:pPr>
            <w:r w:rsidRPr="00172860">
              <w:rPr>
                <w:rFonts w:ascii="Arial" w:hAnsi="Arial" w:cs="Arial"/>
                <w:i/>
                <w:color w:val="0000FF"/>
                <w:sz w:val="22"/>
                <w:szCs w:val="22"/>
                <w:lang w:val="ms-MY"/>
              </w:rPr>
              <w:t xml:space="preserve">permit </w:t>
            </w:r>
            <w:r w:rsidR="00FB5DF6">
              <w:rPr>
                <w:rFonts w:ascii="Arial" w:hAnsi="Arial" w:cs="Arial"/>
                <w:i/>
                <w:color w:val="0000FF"/>
                <w:sz w:val="22"/>
                <w:szCs w:val="22"/>
                <w:lang w:val="ms-MY"/>
              </w:rPr>
              <w:t xml:space="preserve">issued by </w:t>
            </w:r>
            <w:r w:rsidRPr="00172860">
              <w:rPr>
                <w:rFonts w:ascii="Arial" w:hAnsi="Arial" w:cs="Arial"/>
                <w:i/>
                <w:color w:val="0000FF"/>
                <w:sz w:val="22"/>
                <w:szCs w:val="22"/>
                <w:lang w:val="ms-MY"/>
              </w:rPr>
              <w:t>the Ministy of Education</w:t>
            </w:r>
            <w:r w:rsidR="00FB5DF6">
              <w:rPr>
                <w:rFonts w:ascii="Arial" w:hAnsi="Arial" w:cs="Arial"/>
                <w:i/>
                <w:color w:val="0000FF"/>
                <w:sz w:val="22"/>
                <w:szCs w:val="22"/>
                <w:lang w:val="ms-MY"/>
              </w:rPr>
              <w:t xml:space="preserve"> Malaysia</w:t>
            </w:r>
            <w:r w:rsidR="003372CA">
              <w:rPr>
                <w:rFonts w:ascii="Arial" w:hAnsi="Arial" w:cs="Arial"/>
                <w:i/>
                <w:color w:val="0000FF"/>
                <w:sz w:val="22"/>
                <w:szCs w:val="22"/>
                <w:lang w:val="ms-MY"/>
              </w:rPr>
              <w:t>.</w:t>
            </w:r>
          </w:p>
          <w:p w14:paraId="247EE3A2" w14:textId="4BB8D364" w:rsidR="009C759C" w:rsidRPr="009C759C" w:rsidRDefault="009C759C" w:rsidP="009C759C">
            <w:pPr>
              <w:jc w:val="both"/>
              <w:rPr>
                <w:rFonts w:ascii="Arial" w:hAnsi="Arial" w:cs="Arial"/>
                <w:lang w:val="ms-MY"/>
              </w:rPr>
            </w:pPr>
          </w:p>
        </w:tc>
      </w:tr>
      <w:tr w:rsidR="00BC2996" w:rsidRPr="00172860" w14:paraId="777F3270" w14:textId="77777777" w:rsidTr="00C01DA3">
        <w:trPr>
          <w:trHeight w:val="478"/>
          <w:trPrChange w:id="35" w:author="Mohd Suffian bin Mahmud" w:date="2020-04-20T09:17:00Z">
            <w:trPr>
              <w:trHeight w:val="478"/>
            </w:trPr>
          </w:trPrChange>
        </w:trPr>
        <w:tc>
          <w:tcPr>
            <w:tcW w:w="720" w:type="dxa"/>
            <w:shd w:val="clear" w:color="auto" w:fill="auto"/>
            <w:tcPrChange w:id="36" w:author="Mohd Suffian bin Mahmud" w:date="2020-04-20T09:17:00Z">
              <w:tcPr>
                <w:tcW w:w="720" w:type="dxa"/>
                <w:shd w:val="clear" w:color="auto" w:fill="auto"/>
              </w:tcPr>
            </w:tcPrChange>
          </w:tcPr>
          <w:p w14:paraId="2AC987ED"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37" w:author="Mohd Suffian bin Mahmud" w:date="2020-04-20T09:17:00Z">
              <w:tcPr>
                <w:tcW w:w="2592" w:type="dxa"/>
                <w:shd w:val="clear" w:color="auto" w:fill="auto"/>
              </w:tcPr>
            </w:tcPrChange>
          </w:tcPr>
          <w:p w14:paraId="10705190" w14:textId="77777777" w:rsidR="00BC2996" w:rsidRDefault="00BC2996" w:rsidP="00BC2996">
            <w:pPr>
              <w:rPr>
                <w:rFonts w:ascii="Arial" w:hAnsi="Arial" w:cs="Arial"/>
                <w:lang w:val="ms-MY"/>
              </w:rPr>
            </w:pPr>
            <w:r w:rsidRPr="00172860">
              <w:rPr>
                <w:rFonts w:ascii="Arial" w:hAnsi="Arial" w:cs="Arial"/>
                <w:lang w:val="ms-MY"/>
              </w:rPr>
              <w:t>Surat Cara Pengelolaan</w:t>
            </w:r>
          </w:p>
          <w:p w14:paraId="3FF5B936" w14:textId="77777777" w:rsidR="00BC2996" w:rsidRPr="00172860" w:rsidRDefault="00BC2996" w:rsidP="00BC2996">
            <w:pPr>
              <w:rPr>
                <w:rFonts w:ascii="Arial" w:hAnsi="Arial" w:cs="Arial"/>
                <w:lang w:val="ms-MY"/>
              </w:rPr>
            </w:pPr>
            <w:r>
              <w:rPr>
                <w:rFonts w:ascii="Arial" w:hAnsi="Arial" w:cs="Arial"/>
                <w:i/>
                <w:color w:val="0000FF"/>
                <w:sz w:val="22"/>
                <w:szCs w:val="22"/>
                <w:lang w:val="ms-MY"/>
              </w:rPr>
              <w:t>Instrument of Governance</w:t>
            </w:r>
          </w:p>
        </w:tc>
        <w:tc>
          <w:tcPr>
            <w:tcW w:w="6498" w:type="dxa"/>
            <w:shd w:val="clear" w:color="auto" w:fill="auto"/>
            <w:vAlign w:val="center"/>
            <w:tcPrChange w:id="38" w:author="Mohd Suffian bin Mahmud" w:date="2020-04-20T09:17:00Z">
              <w:tcPr>
                <w:tcW w:w="6498" w:type="dxa"/>
                <w:shd w:val="clear" w:color="auto" w:fill="auto"/>
                <w:vAlign w:val="center"/>
              </w:tcPr>
            </w:tcPrChange>
          </w:tcPr>
          <w:p w14:paraId="42FF851E" w14:textId="77777777" w:rsidR="009C759C" w:rsidRDefault="009C759C" w:rsidP="00CD2725">
            <w:pPr>
              <w:pStyle w:val="ListParagraph"/>
              <w:numPr>
                <w:ilvl w:val="0"/>
                <w:numId w:val="12"/>
              </w:numPr>
              <w:ind w:left="451" w:hanging="451"/>
              <w:jc w:val="both"/>
              <w:rPr>
                <w:rFonts w:ascii="Arial" w:hAnsi="Arial" w:cs="Arial"/>
                <w:lang w:val="ms-MY"/>
              </w:rPr>
            </w:pPr>
            <w:r>
              <w:rPr>
                <w:rFonts w:ascii="Arial" w:hAnsi="Arial" w:cs="Arial"/>
                <w:lang w:val="ms-MY"/>
              </w:rPr>
              <w:t xml:space="preserve">Sekolah hendaklah mengemukakan </w:t>
            </w:r>
            <w:r w:rsidRPr="00831748">
              <w:rPr>
                <w:rFonts w:ascii="Arial" w:hAnsi="Arial" w:cs="Arial"/>
                <w:lang w:val="ms-MY"/>
              </w:rPr>
              <w:t>Surat Cara Pengelolaan</w:t>
            </w:r>
            <w:r>
              <w:rPr>
                <w:rFonts w:ascii="Arial" w:hAnsi="Arial" w:cs="Arial"/>
                <w:lang w:val="ms-MY"/>
              </w:rPr>
              <w:t xml:space="preserve"> </w:t>
            </w:r>
            <w:r w:rsidRPr="00831748">
              <w:rPr>
                <w:rFonts w:ascii="Arial" w:hAnsi="Arial" w:cs="Arial"/>
                <w:lang w:val="ms-MY"/>
              </w:rPr>
              <w:t>bersama-sama permohonan pendaftaran institusi pendidikan.</w:t>
            </w:r>
          </w:p>
          <w:p w14:paraId="5FA2A3BE" w14:textId="77777777" w:rsidR="009C759C" w:rsidRPr="006458D0" w:rsidRDefault="009C759C" w:rsidP="009C759C">
            <w:pPr>
              <w:pStyle w:val="ListParagraph"/>
              <w:ind w:left="451"/>
              <w:jc w:val="both"/>
              <w:rPr>
                <w:rFonts w:ascii="Arial" w:hAnsi="Arial" w:cs="Arial"/>
                <w:lang w:val="ms-MY"/>
              </w:rPr>
            </w:pPr>
            <w:r w:rsidRPr="006458D0">
              <w:rPr>
                <w:rFonts w:ascii="Arial" w:hAnsi="Arial" w:cs="Arial"/>
                <w:i/>
                <w:color w:val="0000FF"/>
                <w:sz w:val="22"/>
                <w:szCs w:val="22"/>
                <w:lang w:val="ms-MY"/>
              </w:rPr>
              <w:t xml:space="preserve">The Instrument of Government must be </w:t>
            </w:r>
            <w:r>
              <w:rPr>
                <w:rFonts w:ascii="Arial" w:hAnsi="Arial" w:cs="Arial"/>
                <w:i/>
                <w:color w:val="0000FF"/>
                <w:sz w:val="22"/>
                <w:szCs w:val="22"/>
                <w:lang w:val="ms-MY"/>
              </w:rPr>
              <w:t>attached with the application of registration</w:t>
            </w:r>
            <w:r w:rsidRPr="006458D0">
              <w:rPr>
                <w:rFonts w:ascii="Arial" w:hAnsi="Arial" w:cs="Arial"/>
                <w:i/>
                <w:color w:val="0000FF"/>
                <w:sz w:val="22"/>
                <w:szCs w:val="22"/>
                <w:lang w:val="ms-MY"/>
              </w:rPr>
              <w:t>.</w:t>
            </w:r>
          </w:p>
          <w:p w14:paraId="7D7093AD" w14:textId="77777777" w:rsidR="009C759C" w:rsidRDefault="009C759C" w:rsidP="009C759C">
            <w:pPr>
              <w:pStyle w:val="ListParagraph"/>
              <w:ind w:left="451"/>
              <w:jc w:val="both"/>
              <w:rPr>
                <w:rFonts w:ascii="Arial" w:hAnsi="Arial" w:cs="Arial"/>
                <w:lang w:val="ms-MY"/>
              </w:rPr>
            </w:pPr>
          </w:p>
          <w:p w14:paraId="62DE4403" w14:textId="77777777" w:rsidR="009C759C" w:rsidRPr="00172860" w:rsidRDefault="009C759C" w:rsidP="00CD2725">
            <w:pPr>
              <w:pStyle w:val="ListParagraph"/>
              <w:numPr>
                <w:ilvl w:val="0"/>
                <w:numId w:val="12"/>
              </w:numPr>
              <w:ind w:left="451" w:hanging="451"/>
              <w:jc w:val="both"/>
              <w:rPr>
                <w:rFonts w:ascii="Arial" w:hAnsi="Arial" w:cs="Arial"/>
                <w:lang w:val="ms-MY"/>
              </w:rPr>
            </w:pPr>
            <w:r>
              <w:rPr>
                <w:rFonts w:ascii="Arial" w:hAnsi="Arial" w:cs="Arial"/>
                <w:lang w:val="ms-MY"/>
              </w:rPr>
              <w:t xml:space="preserve">Sebarang </w:t>
            </w:r>
            <w:r w:rsidRPr="00172860">
              <w:rPr>
                <w:rFonts w:ascii="Arial" w:hAnsi="Arial" w:cs="Arial"/>
                <w:lang w:val="ms-MY"/>
              </w:rPr>
              <w:t xml:space="preserve">pindaan kepada </w:t>
            </w:r>
            <w:r w:rsidRPr="00646737">
              <w:rPr>
                <w:rFonts w:ascii="Arial" w:hAnsi="Arial" w:cs="Arial"/>
                <w:lang w:val="ms-MY"/>
              </w:rPr>
              <w:t>Surat Cara Pengelolaan</w:t>
            </w:r>
            <w:r w:rsidRPr="00172860">
              <w:rPr>
                <w:rFonts w:ascii="Arial" w:hAnsi="Arial" w:cs="Arial"/>
                <w:lang w:val="ms-MY"/>
              </w:rPr>
              <w:t xml:space="preserve"> </w:t>
            </w:r>
            <w:r>
              <w:rPr>
                <w:rFonts w:ascii="Arial" w:hAnsi="Arial" w:cs="Arial"/>
                <w:lang w:val="ms-MY"/>
              </w:rPr>
              <w:t xml:space="preserve">hendaklah dimaklumkan </w:t>
            </w:r>
            <w:r w:rsidRPr="00172860">
              <w:rPr>
                <w:rFonts w:ascii="Arial" w:hAnsi="Arial" w:cs="Arial"/>
                <w:lang w:val="ms-MY"/>
              </w:rPr>
              <w:t>k</w:t>
            </w:r>
            <w:r>
              <w:rPr>
                <w:rFonts w:ascii="Arial" w:hAnsi="Arial" w:cs="Arial"/>
                <w:lang w:val="ms-MY"/>
              </w:rPr>
              <w:t>epada Ketua Pendaftar.</w:t>
            </w:r>
          </w:p>
          <w:p w14:paraId="03E42426" w14:textId="77777777" w:rsidR="009C759C" w:rsidRPr="00172860" w:rsidRDefault="009C759C" w:rsidP="009C759C">
            <w:pPr>
              <w:ind w:left="464"/>
              <w:jc w:val="both"/>
              <w:rPr>
                <w:rFonts w:ascii="Arial" w:hAnsi="Arial" w:cs="Arial"/>
                <w:sz w:val="22"/>
                <w:szCs w:val="22"/>
                <w:lang w:val="ms-MY"/>
              </w:rPr>
            </w:pPr>
            <w:r>
              <w:rPr>
                <w:rFonts w:ascii="Arial" w:hAnsi="Arial" w:cs="Arial"/>
                <w:i/>
                <w:color w:val="0000FF"/>
                <w:sz w:val="22"/>
                <w:szCs w:val="22"/>
                <w:lang w:val="ms-MY"/>
              </w:rPr>
              <w:t xml:space="preserve">Any amendments </w:t>
            </w:r>
            <w:r w:rsidRPr="00172860">
              <w:rPr>
                <w:rFonts w:ascii="Arial" w:hAnsi="Arial" w:cs="Arial"/>
                <w:i/>
                <w:color w:val="0000FF"/>
                <w:sz w:val="22"/>
                <w:szCs w:val="22"/>
                <w:lang w:val="ms-MY"/>
              </w:rPr>
              <w:t xml:space="preserve">to the </w:t>
            </w:r>
            <w:r>
              <w:rPr>
                <w:rFonts w:ascii="Arial" w:hAnsi="Arial" w:cs="Arial"/>
                <w:i/>
                <w:color w:val="0000FF"/>
                <w:sz w:val="22"/>
                <w:szCs w:val="22"/>
                <w:lang w:val="ms-MY"/>
              </w:rPr>
              <w:t>Instrument of Government must be informed</w:t>
            </w:r>
            <w:r w:rsidRPr="00172860">
              <w:rPr>
                <w:rFonts w:ascii="Arial" w:hAnsi="Arial" w:cs="Arial"/>
                <w:i/>
                <w:color w:val="0000FF"/>
                <w:sz w:val="22"/>
                <w:szCs w:val="22"/>
                <w:lang w:val="ms-MY"/>
              </w:rPr>
              <w:t xml:space="preserve"> to the Regist</w:t>
            </w:r>
            <w:r>
              <w:rPr>
                <w:rFonts w:ascii="Arial" w:hAnsi="Arial" w:cs="Arial"/>
                <w:i/>
                <w:color w:val="0000FF"/>
                <w:sz w:val="22"/>
                <w:szCs w:val="22"/>
                <w:lang w:val="ms-MY"/>
              </w:rPr>
              <w:t>r</w:t>
            </w:r>
            <w:r w:rsidRPr="00172860">
              <w:rPr>
                <w:rFonts w:ascii="Arial" w:hAnsi="Arial" w:cs="Arial"/>
                <w:i/>
                <w:color w:val="0000FF"/>
                <w:sz w:val="22"/>
                <w:szCs w:val="22"/>
                <w:lang w:val="ms-MY"/>
              </w:rPr>
              <w:t>ar</w:t>
            </w:r>
            <w:r>
              <w:rPr>
                <w:rFonts w:ascii="Arial" w:hAnsi="Arial" w:cs="Arial"/>
                <w:i/>
                <w:color w:val="0000FF"/>
                <w:sz w:val="22"/>
                <w:szCs w:val="22"/>
                <w:lang w:val="ms-MY"/>
              </w:rPr>
              <w:t xml:space="preserve"> General.</w:t>
            </w:r>
          </w:p>
          <w:p w14:paraId="50701916" w14:textId="77777777" w:rsidR="00BC2996" w:rsidRPr="00172860" w:rsidRDefault="00BC2996" w:rsidP="00BC2996">
            <w:pPr>
              <w:pStyle w:val="ListParagraph"/>
              <w:ind w:left="451"/>
              <w:jc w:val="both"/>
              <w:rPr>
                <w:rFonts w:ascii="Arial" w:hAnsi="Arial" w:cs="Arial"/>
                <w:lang w:val="ms-MY"/>
              </w:rPr>
            </w:pPr>
          </w:p>
        </w:tc>
      </w:tr>
      <w:tr w:rsidR="00BC2996" w:rsidRPr="00172860" w14:paraId="72F7D3C9" w14:textId="77777777" w:rsidTr="00C01DA3">
        <w:trPr>
          <w:trHeight w:val="478"/>
          <w:trPrChange w:id="39" w:author="Mohd Suffian bin Mahmud" w:date="2020-04-20T09:17:00Z">
            <w:trPr>
              <w:trHeight w:val="478"/>
            </w:trPr>
          </w:trPrChange>
        </w:trPr>
        <w:tc>
          <w:tcPr>
            <w:tcW w:w="720" w:type="dxa"/>
            <w:shd w:val="clear" w:color="auto" w:fill="auto"/>
            <w:tcPrChange w:id="40" w:author="Mohd Suffian bin Mahmud" w:date="2020-04-20T09:17:00Z">
              <w:tcPr>
                <w:tcW w:w="720" w:type="dxa"/>
                <w:shd w:val="clear" w:color="auto" w:fill="auto"/>
              </w:tcPr>
            </w:tcPrChange>
          </w:tcPr>
          <w:p w14:paraId="65BEDD89"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41" w:author="Mohd Suffian bin Mahmud" w:date="2020-04-20T09:17:00Z">
              <w:tcPr>
                <w:tcW w:w="2592" w:type="dxa"/>
                <w:shd w:val="clear" w:color="auto" w:fill="auto"/>
              </w:tcPr>
            </w:tcPrChange>
          </w:tcPr>
          <w:p w14:paraId="6645AB81" w14:textId="77777777" w:rsidR="00BC2996" w:rsidRDefault="00BC2996" w:rsidP="00BC2996">
            <w:pPr>
              <w:rPr>
                <w:rFonts w:ascii="Arial" w:hAnsi="Arial" w:cs="Arial"/>
                <w:lang w:val="ms-MY"/>
              </w:rPr>
            </w:pPr>
            <w:r w:rsidRPr="00172860">
              <w:rPr>
                <w:rFonts w:ascii="Arial" w:hAnsi="Arial" w:cs="Arial"/>
                <w:lang w:val="ms-MY"/>
              </w:rPr>
              <w:t xml:space="preserve">Murid </w:t>
            </w:r>
          </w:p>
          <w:p w14:paraId="19D172CB" w14:textId="0FBBB410" w:rsidR="00BC2996" w:rsidRPr="002276BF" w:rsidRDefault="009C759C" w:rsidP="00BC2996">
            <w:pPr>
              <w:rPr>
                <w:rFonts w:ascii="Arial" w:hAnsi="Arial" w:cs="Arial"/>
                <w:lang w:val="ms-MY"/>
              </w:rPr>
            </w:pPr>
            <w:r>
              <w:rPr>
                <w:rFonts w:ascii="Arial" w:hAnsi="Arial" w:cs="Arial"/>
                <w:i/>
                <w:color w:val="0000FF"/>
                <w:sz w:val="22"/>
                <w:szCs w:val="22"/>
                <w:lang w:val="ms-MY"/>
              </w:rPr>
              <w:t>Pupil</w:t>
            </w:r>
            <w:r w:rsidR="00BC2996" w:rsidRPr="002276BF">
              <w:rPr>
                <w:rFonts w:ascii="Arial" w:hAnsi="Arial" w:cs="Arial"/>
                <w:i/>
                <w:color w:val="0000FF"/>
                <w:sz w:val="22"/>
                <w:szCs w:val="22"/>
                <w:lang w:val="ms-MY"/>
              </w:rPr>
              <w:t>s</w:t>
            </w:r>
          </w:p>
        </w:tc>
        <w:tc>
          <w:tcPr>
            <w:tcW w:w="6498" w:type="dxa"/>
            <w:shd w:val="clear" w:color="auto" w:fill="auto"/>
            <w:vAlign w:val="center"/>
            <w:tcPrChange w:id="42" w:author="Mohd Suffian bin Mahmud" w:date="2020-04-20T09:17:00Z">
              <w:tcPr>
                <w:tcW w:w="6498" w:type="dxa"/>
                <w:shd w:val="clear" w:color="auto" w:fill="auto"/>
                <w:vAlign w:val="center"/>
              </w:tcPr>
            </w:tcPrChange>
          </w:tcPr>
          <w:p w14:paraId="132DA40D" w14:textId="77777777" w:rsidR="002276BF" w:rsidRDefault="00BC2996" w:rsidP="00CD2725">
            <w:pPr>
              <w:pStyle w:val="ListParagraph"/>
              <w:numPr>
                <w:ilvl w:val="0"/>
                <w:numId w:val="5"/>
              </w:numPr>
              <w:jc w:val="both"/>
              <w:rPr>
                <w:rFonts w:ascii="Arial" w:hAnsi="Arial" w:cs="Arial"/>
                <w:lang w:val="ms-MY"/>
              </w:rPr>
            </w:pPr>
            <w:r w:rsidRPr="00172860">
              <w:rPr>
                <w:rFonts w:ascii="Arial" w:hAnsi="Arial" w:cs="Arial"/>
                <w:lang w:val="ms-MY"/>
              </w:rPr>
              <w:t xml:space="preserve">Pengambilan murid </w:t>
            </w:r>
            <w:r>
              <w:rPr>
                <w:rFonts w:ascii="Arial" w:hAnsi="Arial" w:cs="Arial"/>
                <w:lang w:val="ms-MY"/>
              </w:rPr>
              <w:t>bukan warganegara</w:t>
            </w:r>
            <w:r w:rsidRPr="00172860">
              <w:rPr>
                <w:rFonts w:ascii="Arial" w:hAnsi="Arial" w:cs="Arial"/>
                <w:lang w:val="ms-MY"/>
              </w:rPr>
              <w:t xml:space="preserve"> :</w:t>
            </w:r>
          </w:p>
          <w:p w14:paraId="58FB3314" w14:textId="77777777" w:rsidR="00BC2996" w:rsidRPr="002276BF" w:rsidRDefault="00BC2996" w:rsidP="002276BF">
            <w:pPr>
              <w:pStyle w:val="ListParagraph"/>
              <w:ind w:left="360"/>
              <w:jc w:val="both"/>
              <w:rPr>
                <w:rFonts w:ascii="Arial" w:hAnsi="Arial" w:cs="Arial"/>
                <w:lang w:val="ms-MY"/>
              </w:rPr>
            </w:pPr>
            <w:r w:rsidRPr="002276BF">
              <w:rPr>
                <w:rFonts w:ascii="Arial" w:hAnsi="Arial" w:cs="Arial"/>
                <w:i/>
                <w:color w:val="0000FF"/>
                <w:sz w:val="22"/>
                <w:szCs w:val="22"/>
                <w:lang w:val="ms-MY"/>
              </w:rPr>
              <w:t>Non-citizen students recruitment</w:t>
            </w:r>
          </w:p>
          <w:p w14:paraId="37E3747C" w14:textId="77777777" w:rsidR="00BC2996" w:rsidRPr="00172860" w:rsidRDefault="00BC2996" w:rsidP="00BC2996">
            <w:pPr>
              <w:pStyle w:val="ListParagraph"/>
              <w:ind w:left="360"/>
              <w:jc w:val="both"/>
              <w:rPr>
                <w:rFonts w:ascii="Arial" w:hAnsi="Arial" w:cs="Arial"/>
                <w:lang w:val="ms-MY"/>
              </w:rPr>
            </w:pPr>
          </w:p>
          <w:p w14:paraId="2BF89A4E" w14:textId="77777777" w:rsidR="00BC2996" w:rsidRDefault="003372CA" w:rsidP="00CD2725">
            <w:pPr>
              <w:pStyle w:val="ListParagraph"/>
              <w:numPr>
                <w:ilvl w:val="0"/>
                <w:numId w:val="6"/>
              </w:numPr>
              <w:jc w:val="both"/>
              <w:rPr>
                <w:rFonts w:ascii="Arial" w:hAnsi="Arial" w:cs="Arial"/>
                <w:lang w:val="ms-MY"/>
              </w:rPr>
            </w:pPr>
            <w:r>
              <w:rPr>
                <w:rFonts w:ascii="Arial" w:hAnsi="Arial" w:cs="Arial"/>
                <w:lang w:val="ms-MY"/>
              </w:rPr>
              <w:t>Pihak s</w:t>
            </w:r>
            <w:r w:rsidR="00BC2996" w:rsidRPr="00172860">
              <w:rPr>
                <w:rFonts w:ascii="Arial" w:hAnsi="Arial" w:cs="Arial"/>
                <w:lang w:val="ms-MY"/>
              </w:rPr>
              <w:t>ekola</w:t>
            </w:r>
            <w:r>
              <w:rPr>
                <w:rFonts w:ascii="Arial" w:hAnsi="Arial" w:cs="Arial"/>
                <w:lang w:val="ms-MY"/>
              </w:rPr>
              <w:t>h</w:t>
            </w:r>
            <w:r w:rsidR="00BC2996" w:rsidRPr="00172860">
              <w:rPr>
                <w:rFonts w:ascii="Arial" w:hAnsi="Arial" w:cs="Arial"/>
                <w:lang w:val="ms-MY"/>
              </w:rPr>
              <w:t xml:space="preserve"> hendaklah mendapat kelulusan Kementerian Dalam Negeri (KDN) dengan sokongan daripada KPM sebelum pengambilan murid antarabangsa</w:t>
            </w:r>
            <w:r>
              <w:rPr>
                <w:rFonts w:ascii="Arial" w:hAnsi="Arial" w:cs="Arial"/>
                <w:lang w:val="ms-MY"/>
              </w:rPr>
              <w:t>.</w:t>
            </w:r>
          </w:p>
          <w:p w14:paraId="7B447355" w14:textId="2C935253" w:rsidR="00BC2996" w:rsidRPr="00F56CF8" w:rsidRDefault="00BC2996" w:rsidP="00BC2996">
            <w:pPr>
              <w:pStyle w:val="ListParagraph"/>
              <w:ind w:left="1080"/>
              <w:jc w:val="both"/>
              <w:rPr>
                <w:rFonts w:ascii="Arial" w:hAnsi="Arial" w:cs="Arial"/>
                <w:lang w:val="ms-MY"/>
              </w:rPr>
            </w:pPr>
            <w:r>
              <w:rPr>
                <w:rFonts w:ascii="Arial" w:hAnsi="Arial" w:cs="Arial"/>
                <w:i/>
                <w:color w:val="0000FF"/>
                <w:sz w:val="22"/>
                <w:szCs w:val="22"/>
                <w:lang w:val="ms-MY"/>
              </w:rPr>
              <w:t>The s</w:t>
            </w:r>
            <w:r w:rsidRPr="00F56CF8">
              <w:rPr>
                <w:rFonts w:ascii="Arial" w:hAnsi="Arial" w:cs="Arial"/>
                <w:i/>
                <w:color w:val="0000FF"/>
                <w:sz w:val="22"/>
                <w:szCs w:val="22"/>
                <w:lang w:val="ms-MY"/>
              </w:rPr>
              <w:t xml:space="preserve">chool </w:t>
            </w:r>
            <w:r w:rsidR="003372CA">
              <w:rPr>
                <w:rFonts w:ascii="Arial" w:hAnsi="Arial" w:cs="Arial"/>
                <w:i/>
                <w:color w:val="0000FF"/>
                <w:sz w:val="22"/>
                <w:szCs w:val="22"/>
                <w:lang w:val="ms-MY"/>
              </w:rPr>
              <w:t>need</w:t>
            </w:r>
            <w:r w:rsidRPr="00F56CF8">
              <w:rPr>
                <w:rFonts w:ascii="Arial" w:hAnsi="Arial" w:cs="Arial"/>
                <w:i/>
                <w:color w:val="0000FF"/>
                <w:sz w:val="22"/>
                <w:szCs w:val="22"/>
                <w:lang w:val="ms-MY"/>
              </w:rPr>
              <w:t xml:space="preserve"> </w:t>
            </w:r>
            <w:r w:rsidR="003372CA">
              <w:rPr>
                <w:rFonts w:ascii="Arial" w:hAnsi="Arial" w:cs="Arial"/>
                <w:i/>
                <w:color w:val="0000FF"/>
                <w:sz w:val="22"/>
                <w:szCs w:val="22"/>
                <w:lang w:val="ms-MY"/>
              </w:rPr>
              <w:t>to obtain</w:t>
            </w:r>
            <w:r w:rsidR="003372CA" w:rsidRPr="00F56CF8">
              <w:rPr>
                <w:rFonts w:ascii="Arial" w:hAnsi="Arial" w:cs="Arial"/>
                <w:i/>
                <w:color w:val="0000FF"/>
                <w:sz w:val="22"/>
                <w:szCs w:val="22"/>
                <w:lang w:val="ms-MY"/>
              </w:rPr>
              <w:t xml:space="preserve"> </w:t>
            </w:r>
            <w:r w:rsidR="003372CA">
              <w:rPr>
                <w:rFonts w:ascii="Arial" w:hAnsi="Arial" w:cs="Arial"/>
                <w:i/>
                <w:color w:val="0000FF"/>
                <w:sz w:val="22"/>
                <w:szCs w:val="22"/>
                <w:lang w:val="ms-MY"/>
              </w:rPr>
              <w:t>a</w:t>
            </w:r>
            <w:r w:rsidR="003372CA" w:rsidRPr="00F56CF8">
              <w:rPr>
                <w:rFonts w:ascii="Arial" w:hAnsi="Arial" w:cs="Arial"/>
                <w:i/>
                <w:color w:val="0000FF"/>
                <w:sz w:val="22"/>
                <w:szCs w:val="22"/>
                <w:lang w:val="ms-MY"/>
              </w:rPr>
              <w:t xml:space="preserve"> support </w:t>
            </w:r>
            <w:r w:rsidR="003372CA">
              <w:rPr>
                <w:rFonts w:ascii="Arial" w:hAnsi="Arial" w:cs="Arial"/>
                <w:i/>
                <w:color w:val="0000FF"/>
                <w:sz w:val="22"/>
                <w:szCs w:val="22"/>
                <w:lang w:val="ms-MY"/>
              </w:rPr>
              <w:t xml:space="preserve">letter </w:t>
            </w:r>
            <w:r w:rsidR="00661B5D">
              <w:rPr>
                <w:rFonts w:ascii="Arial" w:hAnsi="Arial" w:cs="Arial"/>
                <w:i/>
                <w:color w:val="0000FF"/>
                <w:sz w:val="22"/>
                <w:szCs w:val="22"/>
                <w:lang w:val="ms-MY"/>
              </w:rPr>
              <w:t>from Mo</w:t>
            </w:r>
            <w:r w:rsidR="003372CA" w:rsidRPr="00F56CF8">
              <w:rPr>
                <w:rFonts w:ascii="Arial" w:hAnsi="Arial" w:cs="Arial"/>
                <w:i/>
                <w:color w:val="0000FF"/>
                <w:sz w:val="22"/>
                <w:szCs w:val="22"/>
                <w:lang w:val="ms-MY"/>
              </w:rPr>
              <w:t xml:space="preserve">E </w:t>
            </w:r>
            <w:r w:rsidR="003372CA">
              <w:rPr>
                <w:rFonts w:ascii="Arial" w:hAnsi="Arial" w:cs="Arial"/>
                <w:i/>
                <w:color w:val="0000FF"/>
                <w:sz w:val="22"/>
                <w:szCs w:val="22"/>
                <w:lang w:val="ms-MY"/>
              </w:rPr>
              <w:t xml:space="preserve">prior to seeking </w:t>
            </w:r>
            <w:r w:rsidRPr="00F56CF8">
              <w:rPr>
                <w:rFonts w:ascii="Arial" w:hAnsi="Arial" w:cs="Arial"/>
                <w:i/>
                <w:color w:val="0000FF"/>
                <w:sz w:val="22"/>
                <w:szCs w:val="22"/>
                <w:lang w:val="ms-MY"/>
              </w:rPr>
              <w:t>approval from the Ministry of Home Affairs (KDN</w:t>
            </w:r>
            <w:r w:rsidR="00661B5D">
              <w:rPr>
                <w:rFonts w:ascii="Arial" w:hAnsi="Arial" w:cs="Arial"/>
                <w:i/>
                <w:color w:val="0000FF"/>
                <w:sz w:val="22"/>
                <w:szCs w:val="22"/>
                <w:lang w:val="ms-MY"/>
              </w:rPr>
              <w:t>)</w:t>
            </w:r>
            <w:r w:rsidRPr="00F56CF8">
              <w:rPr>
                <w:rFonts w:ascii="Arial" w:hAnsi="Arial" w:cs="Arial"/>
                <w:i/>
                <w:color w:val="0000FF"/>
                <w:sz w:val="22"/>
                <w:szCs w:val="22"/>
                <w:lang w:val="ms-MY"/>
              </w:rPr>
              <w:t xml:space="preserve"> </w:t>
            </w:r>
            <w:r w:rsidR="003372CA">
              <w:rPr>
                <w:rFonts w:ascii="Arial" w:hAnsi="Arial" w:cs="Arial"/>
                <w:i/>
                <w:color w:val="0000FF"/>
                <w:sz w:val="22"/>
                <w:szCs w:val="22"/>
                <w:lang w:val="ms-MY"/>
              </w:rPr>
              <w:t>before recruiting</w:t>
            </w:r>
            <w:r w:rsidRPr="00F56CF8">
              <w:rPr>
                <w:rFonts w:ascii="Arial" w:hAnsi="Arial" w:cs="Arial"/>
                <w:i/>
                <w:color w:val="0000FF"/>
                <w:sz w:val="22"/>
                <w:szCs w:val="22"/>
                <w:lang w:val="ms-MY"/>
              </w:rPr>
              <w:t xml:space="preserve"> international students</w:t>
            </w:r>
            <w:r w:rsidR="003372CA">
              <w:rPr>
                <w:rFonts w:ascii="Arial" w:hAnsi="Arial" w:cs="Arial"/>
                <w:i/>
                <w:color w:val="0000FF"/>
                <w:sz w:val="22"/>
                <w:szCs w:val="22"/>
                <w:lang w:val="ms-MY"/>
              </w:rPr>
              <w:t>.</w:t>
            </w:r>
          </w:p>
          <w:p w14:paraId="0C096B49" w14:textId="77777777" w:rsidR="00BC2996" w:rsidRPr="00172860" w:rsidRDefault="00BC2996" w:rsidP="00BC2996">
            <w:pPr>
              <w:pStyle w:val="ListParagraph"/>
              <w:ind w:left="1080"/>
              <w:jc w:val="both"/>
              <w:rPr>
                <w:rFonts w:ascii="Arial" w:hAnsi="Arial" w:cs="Arial"/>
                <w:lang w:val="ms-MY"/>
              </w:rPr>
            </w:pPr>
          </w:p>
          <w:p w14:paraId="056A76F0" w14:textId="53695025" w:rsidR="00661B5D" w:rsidRPr="00661B5D" w:rsidRDefault="00661B5D" w:rsidP="00CD2725">
            <w:pPr>
              <w:pStyle w:val="ListParagraph"/>
              <w:numPr>
                <w:ilvl w:val="0"/>
                <w:numId w:val="6"/>
              </w:numPr>
              <w:jc w:val="both"/>
              <w:rPr>
                <w:rFonts w:ascii="Arial" w:hAnsi="Arial" w:cs="Arial"/>
                <w:lang w:val="ms-MY"/>
              </w:rPr>
            </w:pPr>
            <w:r w:rsidRPr="00661B5D">
              <w:rPr>
                <w:rFonts w:ascii="Arial" w:hAnsi="Arial" w:cs="Arial"/>
                <w:lang w:val="ms-MY"/>
              </w:rPr>
              <w:t>Murid bukan warganegara hendaklah mempunyai pas kemasukan yang sah daripada Jabatan Imigresen Malaysia semasa belajar di sekolah antarabangsa.</w:t>
            </w:r>
          </w:p>
          <w:p w14:paraId="60617CBF" w14:textId="77777777" w:rsidR="00661B5D" w:rsidRPr="00E40715" w:rsidRDefault="00661B5D" w:rsidP="00661B5D">
            <w:pPr>
              <w:pStyle w:val="ListParagraph"/>
              <w:ind w:left="1002"/>
              <w:jc w:val="both"/>
              <w:rPr>
                <w:rFonts w:ascii="Arial" w:hAnsi="Arial" w:cs="Arial"/>
                <w:lang w:val="ms-MY"/>
              </w:rPr>
            </w:pPr>
            <w:r>
              <w:rPr>
                <w:rFonts w:ascii="Arial" w:hAnsi="Arial" w:cs="Arial"/>
                <w:i/>
                <w:color w:val="0000FF"/>
                <w:sz w:val="22"/>
                <w:szCs w:val="22"/>
                <w:lang w:val="ms-MY"/>
              </w:rPr>
              <w:t xml:space="preserve">Foreign pupils must possess a </w:t>
            </w:r>
            <w:r w:rsidRPr="00E40715">
              <w:rPr>
                <w:rFonts w:ascii="Arial" w:hAnsi="Arial" w:cs="Arial"/>
                <w:i/>
                <w:color w:val="0000FF"/>
                <w:sz w:val="22"/>
                <w:szCs w:val="22"/>
                <w:lang w:val="ms-MY"/>
              </w:rPr>
              <w:t xml:space="preserve">valid </w:t>
            </w:r>
            <w:r>
              <w:rPr>
                <w:rFonts w:ascii="Arial" w:hAnsi="Arial" w:cs="Arial"/>
                <w:i/>
                <w:color w:val="0000FF"/>
                <w:sz w:val="22"/>
                <w:szCs w:val="22"/>
                <w:lang w:val="ms-MY"/>
              </w:rPr>
              <w:t xml:space="preserve">entry </w:t>
            </w:r>
            <w:r w:rsidRPr="00E40715">
              <w:rPr>
                <w:rFonts w:ascii="Arial" w:hAnsi="Arial" w:cs="Arial"/>
                <w:i/>
                <w:color w:val="0000FF"/>
                <w:sz w:val="22"/>
                <w:szCs w:val="22"/>
                <w:lang w:val="ms-MY"/>
              </w:rPr>
              <w:t>pass</w:t>
            </w:r>
            <w:r>
              <w:rPr>
                <w:rFonts w:ascii="Arial" w:hAnsi="Arial" w:cs="Arial"/>
                <w:i/>
                <w:color w:val="0000FF"/>
                <w:sz w:val="22"/>
                <w:szCs w:val="22"/>
                <w:lang w:val="ms-MY"/>
              </w:rPr>
              <w:t xml:space="preserve"> </w:t>
            </w:r>
            <w:r w:rsidRPr="00E40715">
              <w:rPr>
                <w:rFonts w:ascii="Arial" w:hAnsi="Arial" w:cs="Arial"/>
                <w:i/>
                <w:color w:val="0000FF"/>
                <w:sz w:val="22"/>
                <w:szCs w:val="22"/>
                <w:lang w:val="ms-MY"/>
              </w:rPr>
              <w:t>from the Immigration Department o</w:t>
            </w:r>
            <w:r>
              <w:rPr>
                <w:rFonts w:ascii="Arial" w:hAnsi="Arial" w:cs="Arial"/>
                <w:i/>
                <w:color w:val="0000FF"/>
                <w:sz w:val="22"/>
                <w:szCs w:val="22"/>
                <w:lang w:val="ms-MY"/>
              </w:rPr>
              <w:t xml:space="preserve">f Malaysia. </w:t>
            </w:r>
          </w:p>
          <w:p w14:paraId="173084E6" w14:textId="77777777" w:rsidR="00BC2996" w:rsidRPr="00172860" w:rsidRDefault="00BC2996" w:rsidP="00BC2996">
            <w:pPr>
              <w:pStyle w:val="ListParagraph"/>
              <w:ind w:left="1080"/>
              <w:jc w:val="both"/>
              <w:rPr>
                <w:rFonts w:ascii="Arial" w:hAnsi="Arial" w:cs="Arial"/>
                <w:i/>
                <w:color w:val="0000FF"/>
                <w:sz w:val="22"/>
                <w:szCs w:val="22"/>
                <w:lang w:val="ms-MY"/>
              </w:rPr>
            </w:pPr>
          </w:p>
          <w:p w14:paraId="3B671FB5" w14:textId="0D8576E8" w:rsidR="00BC2996" w:rsidRPr="00661B5D" w:rsidRDefault="00BC2996" w:rsidP="00CD2725">
            <w:pPr>
              <w:pStyle w:val="ListParagraph"/>
              <w:numPr>
                <w:ilvl w:val="0"/>
                <w:numId w:val="5"/>
              </w:numPr>
              <w:jc w:val="both"/>
              <w:rPr>
                <w:rFonts w:ascii="Arial" w:hAnsi="Arial" w:cs="Arial"/>
                <w:lang w:val="ms-MY"/>
              </w:rPr>
            </w:pPr>
            <w:r w:rsidRPr="00661B5D">
              <w:rPr>
                <w:rFonts w:ascii="Arial" w:hAnsi="Arial" w:cs="Arial"/>
                <w:lang w:val="ms-MY"/>
              </w:rPr>
              <w:t>Pengamb</w:t>
            </w:r>
            <w:r w:rsidR="00F73E8A" w:rsidRPr="00661B5D">
              <w:rPr>
                <w:rFonts w:ascii="Arial" w:hAnsi="Arial" w:cs="Arial"/>
                <w:lang w:val="ms-MY"/>
              </w:rPr>
              <w:t>ilan murid warganegara Malaysia</w:t>
            </w:r>
            <w:r w:rsidRPr="00661B5D">
              <w:rPr>
                <w:rFonts w:ascii="Arial" w:hAnsi="Arial" w:cs="Arial"/>
                <w:lang w:val="ms-MY"/>
              </w:rPr>
              <w:t>:</w:t>
            </w:r>
          </w:p>
          <w:p w14:paraId="7E382669" w14:textId="77777777" w:rsidR="00BC2996" w:rsidRPr="00172860" w:rsidRDefault="00BC2996" w:rsidP="00661B5D">
            <w:pPr>
              <w:ind w:left="435" w:hanging="141"/>
              <w:jc w:val="both"/>
              <w:rPr>
                <w:rFonts w:ascii="Arial" w:hAnsi="Arial" w:cs="Arial"/>
                <w:sz w:val="22"/>
                <w:szCs w:val="22"/>
                <w:lang w:val="ms-MY"/>
              </w:rPr>
            </w:pPr>
            <w:r w:rsidRPr="00172860">
              <w:rPr>
                <w:rFonts w:ascii="Arial" w:hAnsi="Arial" w:cs="Arial"/>
                <w:i/>
                <w:color w:val="0000FF"/>
                <w:sz w:val="22"/>
                <w:szCs w:val="22"/>
                <w:lang w:val="ms-MY"/>
              </w:rPr>
              <w:t>Malaysian students recruitment</w:t>
            </w:r>
            <w:r w:rsidR="00F73E8A">
              <w:rPr>
                <w:rFonts w:ascii="Arial" w:hAnsi="Arial" w:cs="Arial"/>
                <w:i/>
                <w:color w:val="0000FF"/>
                <w:sz w:val="22"/>
                <w:szCs w:val="22"/>
                <w:lang w:val="ms-MY"/>
              </w:rPr>
              <w:t>:</w:t>
            </w:r>
          </w:p>
          <w:p w14:paraId="4B268B2C" w14:textId="77777777" w:rsidR="00BC2996" w:rsidRPr="00172860" w:rsidRDefault="00BC2996" w:rsidP="00BC2996">
            <w:pPr>
              <w:pStyle w:val="ListParagraph"/>
              <w:ind w:left="360"/>
              <w:jc w:val="both"/>
              <w:rPr>
                <w:rFonts w:ascii="Arial" w:hAnsi="Arial" w:cs="Arial"/>
                <w:lang w:val="ms-MY"/>
              </w:rPr>
            </w:pPr>
          </w:p>
          <w:p w14:paraId="20B5E8BC" w14:textId="77777777" w:rsidR="00BC2996" w:rsidRPr="00172860" w:rsidRDefault="00BC2996" w:rsidP="00CD2725">
            <w:pPr>
              <w:pStyle w:val="ListParagraph"/>
              <w:numPr>
                <w:ilvl w:val="0"/>
                <w:numId w:val="7"/>
              </w:numPr>
              <w:jc w:val="both"/>
              <w:rPr>
                <w:rFonts w:ascii="Arial" w:hAnsi="Arial" w:cs="Arial"/>
                <w:lang w:val="ms-MY"/>
              </w:rPr>
            </w:pPr>
            <w:r w:rsidRPr="00172860">
              <w:rPr>
                <w:rFonts w:ascii="Arial" w:hAnsi="Arial" w:cs="Arial"/>
                <w:lang w:val="ms-MY"/>
              </w:rPr>
              <w:t xml:space="preserve">tertakluk kepada Surat Pekeliling Ikhtisas </w:t>
            </w:r>
            <w:r w:rsidR="00F73E8A">
              <w:rPr>
                <w:rFonts w:ascii="Arial" w:hAnsi="Arial" w:cs="Arial"/>
                <w:lang w:val="ms-MY"/>
              </w:rPr>
              <w:t xml:space="preserve">            Bil. 1/2012</w:t>
            </w:r>
            <w:r w:rsidRPr="00172860">
              <w:rPr>
                <w:rFonts w:ascii="Arial" w:hAnsi="Arial" w:cs="Arial"/>
                <w:lang w:val="ms-MY"/>
              </w:rPr>
              <w:t>: Pelaksanaan Dasar Kemasukan Murid Warganegara Malaysia ke Sekolah Antarabangsa berkuatkuasa bertarikh 1 Julai 2012 yang telah memansuhkan kuota kemasukan murid warganegara Malaysia ke sekolah antarabangsa</w:t>
            </w:r>
          </w:p>
          <w:p w14:paraId="1E32BD5A" w14:textId="1C462157" w:rsidR="00BC2996" w:rsidRPr="00132A83" w:rsidRDefault="00BC2996" w:rsidP="00132A83">
            <w:pPr>
              <w:pStyle w:val="ListParagraph"/>
              <w:ind w:left="1080"/>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Subjected to the Circular: </w:t>
            </w:r>
            <w:r w:rsidR="006D470B">
              <w:rPr>
                <w:rFonts w:ascii="Arial" w:hAnsi="Arial" w:cs="Arial"/>
                <w:i/>
                <w:color w:val="0000FF"/>
                <w:sz w:val="22"/>
                <w:szCs w:val="22"/>
                <w:lang w:val="ms-MY"/>
              </w:rPr>
              <w:t>“</w:t>
            </w:r>
            <w:r w:rsidRPr="00172860">
              <w:rPr>
                <w:rFonts w:ascii="Arial" w:hAnsi="Arial" w:cs="Arial"/>
                <w:i/>
                <w:color w:val="0000FF"/>
                <w:sz w:val="22"/>
                <w:szCs w:val="22"/>
                <w:lang w:val="ms-MY"/>
              </w:rPr>
              <w:t xml:space="preserve">Pekeliling Ikhtisas </w:t>
            </w:r>
            <w:r w:rsidR="00F73E8A">
              <w:rPr>
                <w:rFonts w:ascii="Arial" w:hAnsi="Arial" w:cs="Arial"/>
                <w:i/>
                <w:color w:val="0000FF"/>
                <w:sz w:val="22"/>
                <w:szCs w:val="22"/>
                <w:lang w:val="ms-MY"/>
              </w:rPr>
              <w:t xml:space="preserve">              </w:t>
            </w:r>
            <w:r w:rsidRPr="00172860">
              <w:rPr>
                <w:rFonts w:ascii="Arial" w:hAnsi="Arial" w:cs="Arial"/>
                <w:i/>
                <w:color w:val="0000FF"/>
                <w:sz w:val="22"/>
                <w:szCs w:val="22"/>
                <w:lang w:val="ms-MY"/>
              </w:rPr>
              <w:t>Bil</w:t>
            </w:r>
            <w:r w:rsidR="00F73E8A">
              <w:rPr>
                <w:rFonts w:ascii="Arial" w:hAnsi="Arial" w:cs="Arial"/>
                <w:i/>
                <w:color w:val="0000FF"/>
                <w:sz w:val="22"/>
                <w:szCs w:val="22"/>
                <w:lang w:val="ms-MY"/>
              </w:rPr>
              <w:t>.1/2012</w:t>
            </w:r>
            <w:r w:rsidRPr="00172860">
              <w:rPr>
                <w:rFonts w:ascii="Arial" w:hAnsi="Arial" w:cs="Arial"/>
                <w:i/>
                <w:color w:val="0000FF"/>
                <w:sz w:val="22"/>
                <w:szCs w:val="22"/>
                <w:lang w:val="ms-MY"/>
              </w:rPr>
              <w:t>: The implementation of Malaysian Students Intake to the International School</w:t>
            </w:r>
            <w:r w:rsidR="006D470B">
              <w:rPr>
                <w:rFonts w:ascii="Arial" w:hAnsi="Arial" w:cs="Arial"/>
                <w:i/>
                <w:color w:val="0000FF"/>
                <w:sz w:val="22"/>
                <w:szCs w:val="22"/>
                <w:lang w:val="ms-MY"/>
              </w:rPr>
              <w:t>”</w:t>
            </w:r>
            <w:r w:rsidRPr="00172860">
              <w:rPr>
                <w:rFonts w:ascii="Arial" w:hAnsi="Arial" w:cs="Arial"/>
                <w:i/>
                <w:color w:val="0000FF"/>
                <w:sz w:val="22"/>
                <w:szCs w:val="22"/>
                <w:lang w:val="ms-MY"/>
              </w:rPr>
              <w:t xml:space="preserve"> effective 1st July 2012, the quota for Malaysia</w:t>
            </w:r>
            <w:r w:rsidR="006D470B">
              <w:rPr>
                <w:rFonts w:ascii="Arial" w:hAnsi="Arial" w:cs="Arial"/>
                <w:i/>
                <w:color w:val="0000FF"/>
                <w:sz w:val="22"/>
                <w:szCs w:val="22"/>
                <w:lang w:val="ms-MY"/>
              </w:rPr>
              <w:t>n</w:t>
            </w:r>
            <w:r w:rsidRPr="00172860">
              <w:rPr>
                <w:rFonts w:ascii="Arial" w:hAnsi="Arial" w:cs="Arial"/>
                <w:i/>
                <w:color w:val="0000FF"/>
                <w:sz w:val="22"/>
                <w:szCs w:val="22"/>
                <w:lang w:val="ms-MY"/>
              </w:rPr>
              <w:t xml:space="preserve"> students intake had been abolished. </w:t>
            </w:r>
          </w:p>
          <w:p w14:paraId="1B96F1E6" w14:textId="77777777" w:rsidR="00BC2996" w:rsidRPr="00172860" w:rsidRDefault="00BC2996" w:rsidP="00CD2725">
            <w:pPr>
              <w:pStyle w:val="ListParagraph"/>
              <w:numPr>
                <w:ilvl w:val="0"/>
                <w:numId w:val="7"/>
              </w:numPr>
              <w:jc w:val="both"/>
              <w:rPr>
                <w:rFonts w:ascii="Arial" w:hAnsi="Arial" w:cs="Arial"/>
                <w:lang w:val="ms-MY"/>
              </w:rPr>
            </w:pPr>
            <w:r w:rsidRPr="00172860">
              <w:rPr>
                <w:rFonts w:ascii="Arial" w:hAnsi="Arial" w:cs="Arial"/>
                <w:lang w:val="ms-MY"/>
              </w:rPr>
              <w:t>Sekolah antarabangsa diwajibkan melaksanakan pengajaran dan pembelajaran (dalam jadual waktu rasmi) bagi mata pelajaran berikut kepada murid warganegara Malaysia:</w:t>
            </w:r>
          </w:p>
          <w:p w14:paraId="08CAD3FB" w14:textId="77777777" w:rsidR="00BC2996" w:rsidRPr="00172860" w:rsidRDefault="006D470B" w:rsidP="00BC2996">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The</w:t>
            </w:r>
            <w:r w:rsidR="00BC2996" w:rsidRPr="00172860">
              <w:rPr>
                <w:rFonts w:ascii="Arial" w:hAnsi="Arial" w:cs="Arial"/>
                <w:i/>
                <w:color w:val="0000FF"/>
                <w:sz w:val="22"/>
                <w:szCs w:val="22"/>
                <w:lang w:val="ms-MY"/>
              </w:rPr>
              <w:t xml:space="preserve"> school must implement these subjects within the official timetable:</w:t>
            </w:r>
          </w:p>
          <w:p w14:paraId="68330C56" w14:textId="77777777" w:rsidR="00BC2996" w:rsidRPr="00172860" w:rsidRDefault="00BC2996" w:rsidP="00CD2725">
            <w:pPr>
              <w:pStyle w:val="ListParagraph"/>
              <w:numPr>
                <w:ilvl w:val="1"/>
                <w:numId w:val="7"/>
              </w:numPr>
              <w:jc w:val="both"/>
              <w:rPr>
                <w:rFonts w:ascii="Arial" w:hAnsi="Arial" w:cs="Arial"/>
                <w:lang w:val="ms-MY"/>
              </w:rPr>
            </w:pPr>
            <w:r w:rsidRPr="00172860">
              <w:rPr>
                <w:rFonts w:ascii="Arial" w:hAnsi="Arial" w:cs="Arial"/>
                <w:lang w:val="ms-MY"/>
              </w:rPr>
              <w:t>Bahasa Melayu;</w:t>
            </w:r>
          </w:p>
          <w:p w14:paraId="096D3C60" w14:textId="6DB8CF8E" w:rsidR="00BC2996" w:rsidRPr="00172860" w:rsidRDefault="00BC2996" w:rsidP="00BC2996">
            <w:pPr>
              <w:pStyle w:val="ListParagraph"/>
              <w:ind w:left="1800"/>
              <w:jc w:val="both"/>
              <w:rPr>
                <w:rFonts w:ascii="Arial" w:hAnsi="Arial" w:cs="Arial"/>
                <w:lang w:val="ms-MY"/>
              </w:rPr>
            </w:pPr>
            <w:r w:rsidRPr="00172860">
              <w:rPr>
                <w:rFonts w:ascii="Arial" w:hAnsi="Arial" w:cs="Arial"/>
                <w:i/>
                <w:color w:val="0000FF"/>
                <w:sz w:val="22"/>
                <w:szCs w:val="22"/>
                <w:lang w:val="ms-MY"/>
              </w:rPr>
              <w:t>Malay Language</w:t>
            </w:r>
            <w:r w:rsidR="00661B5D">
              <w:rPr>
                <w:rFonts w:ascii="Arial" w:hAnsi="Arial" w:cs="Arial"/>
                <w:i/>
                <w:color w:val="0000FF"/>
                <w:sz w:val="22"/>
                <w:szCs w:val="22"/>
                <w:lang w:val="ms-MY"/>
              </w:rPr>
              <w:t>;</w:t>
            </w:r>
          </w:p>
          <w:p w14:paraId="3EB1EF63" w14:textId="77777777" w:rsidR="00BC2996" w:rsidRPr="00172860" w:rsidRDefault="00BC2996" w:rsidP="00CD2725">
            <w:pPr>
              <w:pStyle w:val="ListParagraph"/>
              <w:numPr>
                <w:ilvl w:val="1"/>
                <w:numId w:val="7"/>
              </w:numPr>
              <w:jc w:val="both"/>
              <w:rPr>
                <w:rFonts w:ascii="Arial" w:hAnsi="Arial" w:cs="Arial"/>
                <w:lang w:val="ms-MY"/>
              </w:rPr>
            </w:pPr>
            <w:r w:rsidRPr="00172860">
              <w:rPr>
                <w:rFonts w:ascii="Arial" w:hAnsi="Arial" w:cs="Arial"/>
                <w:lang w:val="ms-MY"/>
              </w:rPr>
              <w:t>Pendidikan Islam/Pendidikan Moral; dan</w:t>
            </w:r>
          </w:p>
          <w:p w14:paraId="4B3991DD" w14:textId="77777777" w:rsidR="00BC2996" w:rsidRPr="00172860" w:rsidRDefault="00BC2996" w:rsidP="00BC2996">
            <w:pPr>
              <w:pStyle w:val="ListParagraph"/>
              <w:ind w:left="1800"/>
              <w:jc w:val="both"/>
              <w:rPr>
                <w:rFonts w:ascii="Arial" w:hAnsi="Arial" w:cs="Arial"/>
                <w:lang w:val="ms-MY"/>
              </w:rPr>
            </w:pPr>
            <w:r w:rsidRPr="00172860">
              <w:rPr>
                <w:rFonts w:ascii="Arial" w:hAnsi="Arial" w:cs="Arial"/>
                <w:i/>
                <w:color w:val="0000FF"/>
                <w:sz w:val="22"/>
                <w:szCs w:val="22"/>
                <w:lang w:val="ms-MY"/>
              </w:rPr>
              <w:t>Islamic Studies/Moral Studies; and</w:t>
            </w:r>
          </w:p>
          <w:p w14:paraId="7A9DB083" w14:textId="5D01D89F" w:rsidR="00BC2996" w:rsidRPr="00172860" w:rsidRDefault="00BC2996" w:rsidP="00CD2725">
            <w:pPr>
              <w:pStyle w:val="ListParagraph"/>
              <w:numPr>
                <w:ilvl w:val="1"/>
                <w:numId w:val="7"/>
              </w:numPr>
              <w:jc w:val="both"/>
              <w:rPr>
                <w:rFonts w:ascii="Arial" w:hAnsi="Arial" w:cs="Arial"/>
                <w:lang w:val="ms-MY"/>
              </w:rPr>
            </w:pPr>
            <w:r w:rsidRPr="00172860">
              <w:rPr>
                <w:rFonts w:ascii="Arial" w:hAnsi="Arial" w:cs="Arial"/>
                <w:lang w:val="ms-MY"/>
              </w:rPr>
              <w:t>Sejarah Malaysia</w:t>
            </w:r>
            <w:r w:rsidR="00661B5D">
              <w:rPr>
                <w:rFonts w:ascii="Arial" w:hAnsi="Arial" w:cs="Arial"/>
                <w:lang w:val="ms-MY"/>
              </w:rPr>
              <w:t>.</w:t>
            </w:r>
          </w:p>
          <w:p w14:paraId="4B32B287" w14:textId="3C19C17A" w:rsidR="00BC2996" w:rsidRPr="00132A83" w:rsidRDefault="00BC2996" w:rsidP="00132A83">
            <w:pPr>
              <w:pStyle w:val="ListParagraph"/>
              <w:ind w:left="1800"/>
              <w:jc w:val="both"/>
              <w:rPr>
                <w:rFonts w:ascii="Arial" w:hAnsi="Arial" w:cs="Arial"/>
                <w:lang w:val="ms-MY"/>
              </w:rPr>
            </w:pPr>
            <w:r w:rsidRPr="00172860">
              <w:rPr>
                <w:rFonts w:ascii="Arial" w:hAnsi="Arial" w:cs="Arial"/>
                <w:i/>
                <w:color w:val="0000FF"/>
                <w:sz w:val="22"/>
                <w:szCs w:val="22"/>
                <w:lang w:val="ms-MY"/>
              </w:rPr>
              <w:t>Malaysia</w:t>
            </w:r>
            <w:r w:rsidR="00684D35">
              <w:rPr>
                <w:rFonts w:ascii="Arial" w:hAnsi="Arial" w:cs="Arial"/>
                <w:i/>
                <w:color w:val="0000FF"/>
                <w:sz w:val="22"/>
                <w:szCs w:val="22"/>
                <w:lang w:val="ms-MY"/>
              </w:rPr>
              <w:t>n History</w:t>
            </w:r>
            <w:r w:rsidR="00661B5D">
              <w:rPr>
                <w:rFonts w:ascii="Arial" w:hAnsi="Arial" w:cs="Arial"/>
                <w:i/>
                <w:color w:val="0000FF"/>
                <w:sz w:val="22"/>
                <w:szCs w:val="22"/>
                <w:lang w:val="ms-MY"/>
              </w:rPr>
              <w:t>.</w:t>
            </w:r>
          </w:p>
        </w:tc>
      </w:tr>
      <w:tr w:rsidR="00BC2996" w:rsidRPr="00172860" w14:paraId="0641F63A" w14:textId="77777777" w:rsidTr="00C01DA3">
        <w:trPr>
          <w:trHeight w:val="478"/>
          <w:trPrChange w:id="43" w:author="Mohd Suffian bin Mahmud" w:date="2020-04-20T09:17:00Z">
            <w:trPr>
              <w:trHeight w:val="478"/>
            </w:trPr>
          </w:trPrChange>
        </w:trPr>
        <w:tc>
          <w:tcPr>
            <w:tcW w:w="720" w:type="dxa"/>
            <w:shd w:val="clear" w:color="auto" w:fill="auto"/>
            <w:tcPrChange w:id="44" w:author="Mohd Suffian bin Mahmud" w:date="2020-04-20T09:17:00Z">
              <w:tcPr>
                <w:tcW w:w="720" w:type="dxa"/>
                <w:shd w:val="clear" w:color="auto" w:fill="auto"/>
              </w:tcPr>
            </w:tcPrChange>
          </w:tcPr>
          <w:p w14:paraId="2884B1B1" w14:textId="77777777" w:rsidR="00BC2996" w:rsidRPr="00141237" w:rsidRDefault="00BC2996" w:rsidP="00CD2725">
            <w:pPr>
              <w:pStyle w:val="ListParagraph"/>
              <w:numPr>
                <w:ilvl w:val="0"/>
                <w:numId w:val="21"/>
              </w:numPr>
              <w:rPr>
                <w:rFonts w:ascii="Arial" w:hAnsi="Arial" w:cs="Arial"/>
                <w:lang w:val="ms-MY"/>
              </w:rPr>
            </w:pPr>
          </w:p>
        </w:tc>
        <w:tc>
          <w:tcPr>
            <w:tcW w:w="2592" w:type="dxa"/>
            <w:shd w:val="clear" w:color="auto" w:fill="auto"/>
            <w:tcPrChange w:id="45" w:author="Mohd Suffian bin Mahmud" w:date="2020-04-20T09:17:00Z">
              <w:tcPr>
                <w:tcW w:w="2592" w:type="dxa"/>
                <w:shd w:val="clear" w:color="auto" w:fill="auto"/>
              </w:tcPr>
            </w:tcPrChange>
          </w:tcPr>
          <w:p w14:paraId="05A1ADE5" w14:textId="77777777" w:rsidR="00BC2996" w:rsidRDefault="00BC2996" w:rsidP="00BC2996">
            <w:pPr>
              <w:rPr>
                <w:rFonts w:ascii="Arial" w:hAnsi="Arial" w:cs="Arial"/>
                <w:lang w:val="ms-MY"/>
              </w:rPr>
            </w:pPr>
            <w:r w:rsidRPr="00172860">
              <w:rPr>
                <w:rFonts w:ascii="Arial" w:hAnsi="Arial" w:cs="Arial"/>
                <w:lang w:val="ms-MY"/>
              </w:rPr>
              <w:t>Guru Besar / Pengetua</w:t>
            </w:r>
          </w:p>
          <w:p w14:paraId="2698CE75" w14:textId="6F13AE1B" w:rsidR="00BC2996" w:rsidRPr="0003565A" w:rsidRDefault="00BC2996" w:rsidP="00BC2996">
            <w:pPr>
              <w:rPr>
                <w:rFonts w:ascii="Arial" w:hAnsi="Arial" w:cs="Arial"/>
                <w:lang w:val="ms-MY"/>
              </w:rPr>
            </w:pPr>
            <w:r>
              <w:rPr>
                <w:rFonts w:ascii="Arial" w:hAnsi="Arial" w:cs="Arial"/>
                <w:i/>
                <w:color w:val="0000FF"/>
                <w:sz w:val="22"/>
                <w:szCs w:val="22"/>
                <w:lang w:val="ms-MY"/>
              </w:rPr>
              <w:t>Headmaster/</w:t>
            </w:r>
            <w:r w:rsidR="00684D35">
              <w:rPr>
                <w:rFonts w:ascii="Arial" w:hAnsi="Arial" w:cs="Arial"/>
                <w:i/>
                <w:color w:val="0000FF"/>
                <w:sz w:val="22"/>
                <w:szCs w:val="22"/>
                <w:lang w:val="ms-MY"/>
              </w:rPr>
              <w:t xml:space="preserve"> </w:t>
            </w:r>
            <w:r>
              <w:rPr>
                <w:rFonts w:ascii="Arial" w:hAnsi="Arial" w:cs="Arial"/>
                <w:i/>
                <w:color w:val="0000FF"/>
                <w:sz w:val="22"/>
                <w:szCs w:val="22"/>
                <w:lang w:val="ms-MY"/>
              </w:rPr>
              <w:t>Principal</w:t>
            </w:r>
          </w:p>
          <w:p w14:paraId="4F35350C" w14:textId="77777777" w:rsidR="00BC2996" w:rsidRPr="00172860" w:rsidRDefault="00BC2996" w:rsidP="00BC2996">
            <w:pPr>
              <w:rPr>
                <w:rFonts w:ascii="Arial" w:hAnsi="Arial" w:cs="Arial"/>
                <w:lang w:val="ms-MY"/>
              </w:rPr>
            </w:pPr>
          </w:p>
        </w:tc>
        <w:tc>
          <w:tcPr>
            <w:tcW w:w="6498" w:type="dxa"/>
            <w:shd w:val="clear" w:color="auto" w:fill="auto"/>
            <w:vAlign w:val="center"/>
            <w:tcPrChange w:id="46" w:author="Mohd Suffian bin Mahmud" w:date="2020-04-20T09:17:00Z">
              <w:tcPr>
                <w:tcW w:w="6498" w:type="dxa"/>
                <w:shd w:val="clear" w:color="auto" w:fill="auto"/>
                <w:vAlign w:val="center"/>
              </w:tcPr>
            </w:tcPrChange>
          </w:tcPr>
          <w:p w14:paraId="4740DF55" w14:textId="21DCBB7A" w:rsidR="00BC2996" w:rsidRPr="00172860" w:rsidRDefault="00BC2996" w:rsidP="00CD2725">
            <w:pPr>
              <w:pStyle w:val="ListParagraph"/>
              <w:numPr>
                <w:ilvl w:val="0"/>
                <w:numId w:val="8"/>
              </w:numPr>
              <w:ind w:left="451" w:hanging="451"/>
              <w:jc w:val="both"/>
              <w:rPr>
                <w:rFonts w:ascii="Arial" w:hAnsi="Arial" w:cs="Arial"/>
                <w:lang w:val="ms-MY"/>
              </w:rPr>
            </w:pPr>
            <w:r w:rsidRPr="00172860">
              <w:rPr>
                <w:rFonts w:ascii="Arial" w:hAnsi="Arial" w:cs="Arial"/>
                <w:lang w:val="ms-MY"/>
              </w:rPr>
              <w:lastRenderedPageBreak/>
              <w:t>Sekolah antarabangsa hendak</w:t>
            </w:r>
            <w:r w:rsidR="00F73E8A">
              <w:rPr>
                <w:rFonts w:ascii="Arial" w:hAnsi="Arial" w:cs="Arial"/>
                <w:lang w:val="ms-MY"/>
              </w:rPr>
              <w:t>lah melantik seorang guru besar/</w:t>
            </w:r>
            <w:r w:rsidR="00684D35">
              <w:rPr>
                <w:rFonts w:ascii="Arial" w:hAnsi="Arial" w:cs="Arial"/>
                <w:lang w:val="ms-MY"/>
              </w:rPr>
              <w:t xml:space="preserve"> </w:t>
            </w:r>
            <w:r w:rsidRPr="00172860">
              <w:rPr>
                <w:rFonts w:ascii="Arial" w:hAnsi="Arial" w:cs="Arial"/>
                <w:lang w:val="ms-MY"/>
              </w:rPr>
              <w:t>pengetua yang bertanggungjawab untuk menguruskan pentadbiran kurikulum.</w:t>
            </w:r>
          </w:p>
          <w:p w14:paraId="1EC48EC8" w14:textId="0CE6FEF8" w:rsidR="00BC2996" w:rsidRDefault="00BC2996" w:rsidP="00BC2996">
            <w:pPr>
              <w:pStyle w:val="ListParagraph"/>
              <w:ind w:left="451"/>
              <w:jc w:val="both"/>
              <w:rPr>
                <w:rFonts w:ascii="Arial" w:hAnsi="Arial" w:cs="Arial"/>
                <w:i/>
                <w:color w:val="0000FF"/>
                <w:sz w:val="22"/>
                <w:szCs w:val="22"/>
                <w:lang w:val="ms-MY"/>
              </w:rPr>
            </w:pPr>
            <w:r w:rsidRPr="00172860">
              <w:rPr>
                <w:rFonts w:ascii="Arial" w:hAnsi="Arial" w:cs="Arial"/>
                <w:i/>
                <w:color w:val="0000FF"/>
                <w:sz w:val="22"/>
                <w:szCs w:val="22"/>
                <w:lang w:val="ms-MY"/>
              </w:rPr>
              <w:lastRenderedPageBreak/>
              <w:t>A headmaster/</w:t>
            </w:r>
            <w:r w:rsidR="00684D35">
              <w:rPr>
                <w:rFonts w:ascii="Arial" w:hAnsi="Arial" w:cs="Arial"/>
                <w:i/>
                <w:color w:val="0000FF"/>
                <w:sz w:val="22"/>
                <w:szCs w:val="22"/>
                <w:lang w:val="ms-MY"/>
              </w:rPr>
              <w:t xml:space="preserve"> </w:t>
            </w:r>
            <w:r w:rsidRPr="00172860">
              <w:rPr>
                <w:rFonts w:ascii="Arial" w:hAnsi="Arial" w:cs="Arial"/>
                <w:i/>
                <w:color w:val="0000FF"/>
                <w:sz w:val="22"/>
                <w:szCs w:val="22"/>
                <w:lang w:val="ms-MY"/>
              </w:rPr>
              <w:t>principal must be appointed as the person in charge of curriculum administration.</w:t>
            </w:r>
          </w:p>
          <w:p w14:paraId="1CA24244" w14:textId="22B690D1" w:rsidR="00F579FF" w:rsidRPr="008F10BC" w:rsidRDefault="00F579FF" w:rsidP="008F10BC">
            <w:pPr>
              <w:jc w:val="both"/>
              <w:rPr>
                <w:rFonts w:ascii="Arial" w:hAnsi="Arial" w:cs="Arial"/>
                <w:i/>
                <w:color w:val="0000FF"/>
                <w:sz w:val="22"/>
                <w:szCs w:val="22"/>
                <w:lang w:val="ms-MY"/>
              </w:rPr>
            </w:pPr>
          </w:p>
          <w:p w14:paraId="6288EEE4" w14:textId="77777777" w:rsidR="00F579FF" w:rsidRDefault="00F579FF" w:rsidP="00CD2725">
            <w:pPr>
              <w:pStyle w:val="ListParagraph"/>
              <w:numPr>
                <w:ilvl w:val="0"/>
                <w:numId w:val="8"/>
              </w:numPr>
              <w:ind w:left="451" w:hanging="451"/>
              <w:jc w:val="both"/>
              <w:rPr>
                <w:rFonts w:ascii="Arial" w:hAnsi="Arial" w:cs="Arial"/>
                <w:lang w:val="ms-MY"/>
              </w:rPr>
            </w:pPr>
            <w:r>
              <w:rPr>
                <w:rFonts w:ascii="Arial" w:hAnsi="Arial" w:cs="Arial"/>
                <w:lang w:val="ms-MY"/>
              </w:rPr>
              <w:t>Guru Besar/ P</w:t>
            </w:r>
            <w:r w:rsidRPr="00172860">
              <w:rPr>
                <w:rFonts w:ascii="Arial" w:hAnsi="Arial" w:cs="Arial"/>
                <w:lang w:val="ms-MY"/>
              </w:rPr>
              <w:t xml:space="preserve">engetua </w:t>
            </w:r>
            <w:r>
              <w:rPr>
                <w:rFonts w:ascii="Arial" w:hAnsi="Arial" w:cs="Arial"/>
                <w:lang w:val="ms-MY"/>
              </w:rPr>
              <w:t xml:space="preserve">hendaklah: </w:t>
            </w:r>
          </w:p>
          <w:p w14:paraId="3A419258" w14:textId="5BB987C0" w:rsidR="00F579FF" w:rsidRDefault="00F579FF" w:rsidP="00F579F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The</w:t>
            </w:r>
            <w:r w:rsidR="00A5566F">
              <w:rPr>
                <w:rFonts w:ascii="Arial" w:hAnsi="Arial" w:cs="Arial"/>
                <w:i/>
                <w:color w:val="0000FF"/>
                <w:sz w:val="22"/>
                <w:szCs w:val="22"/>
                <w:lang w:val="ms-MY"/>
              </w:rPr>
              <w:t xml:space="preserve"> headmaster/ p</w:t>
            </w:r>
            <w:r w:rsidRPr="00172860">
              <w:rPr>
                <w:rFonts w:ascii="Arial" w:hAnsi="Arial" w:cs="Arial"/>
                <w:i/>
                <w:color w:val="0000FF"/>
                <w:sz w:val="22"/>
                <w:szCs w:val="22"/>
                <w:lang w:val="ms-MY"/>
              </w:rPr>
              <w:t>rincipal</w:t>
            </w:r>
            <w:r>
              <w:rPr>
                <w:rFonts w:ascii="Arial" w:hAnsi="Arial" w:cs="Arial"/>
                <w:i/>
                <w:color w:val="0000FF"/>
                <w:sz w:val="22"/>
                <w:szCs w:val="22"/>
                <w:lang w:val="ms-MY"/>
              </w:rPr>
              <w:t xml:space="preserve"> must: </w:t>
            </w:r>
          </w:p>
          <w:p w14:paraId="698E255E" w14:textId="0B54D735" w:rsidR="00F579FF" w:rsidRPr="00A5566F" w:rsidRDefault="00F579FF" w:rsidP="00A5566F">
            <w:pPr>
              <w:jc w:val="both"/>
              <w:rPr>
                <w:rFonts w:ascii="Arial" w:hAnsi="Arial" w:cs="Arial"/>
                <w:lang w:val="ms-MY"/>
              </w:rPr>
            </w:pPr>
          </w:p>
          <w:p w14:paraId="6E42633E" w14:textId="75174ABF" w:rsidR="00A5566F" w:rsidRDefault="00A5566F" w:rsidP="00CD2725">
            <w:pPr>
              <w:pStyle w:val="ListParagraph"/>
              <w:numPr>
                <w:ilvl w:val="1"/>
                <w:numId w:val="31"/>
              </w:numPr>
              <w:jc w:val="both"/>
              <w:rPr>
                <w:rFonts w:ascii="Arial" w:hAnsi="Arial" w:cs="Arial"/>
                <w:lang w:val="ms-MY"/>
              </w:rPr>
            </w:pPr>
            <w:r>
              <w:rPr>
                <w:rFonts w:ascii="Arial" w:hAnsi="Arial" w:cs="Arial"/>
                <w:lang w:val="ms-MY"/>
              </w:rPr>
              <w:t xml:space="preserve">mempunyai </w:t>
            </w:r>
            <w:r w:rsidRPr="002715AE">
              <w:rPr>
                <w:rFonts w:ascii="Arial" w:hAnsi="Arial" w:cs="Arial"/>
                <w:lang w:val="ms-MY"/>
              </w:rPr>
              <w:t xml:space="preserve">kelayakan akademik sekurang-kurangnya peringkat </w:t>
            </w:r>
            <w:r>
              <w:rPr>
                <w:rFonts w:ascii="Arial" w:hAnsi="Arial" w:cs="Arial"/>
                <w:lang w:val="ms-MY"/>
              </w:rPr>
              <w:t xml:space="preserve">ijazah sarjana muda; </w:t>
            </w:r>
          </w:p>
          <w:p w14:paraId="03E6343E" w14:textId="28B97186" w:rsidR="00A5566F" w:rsidRDefault="00A5566F" w:rsidP="00A5566F">
            <w:pPr>
              <w:pStyle w:val="ListParagraph"/>
              <w:ind w:left="1080"/>
              <w:jc w:val="both"/>
              <w:rPr>
                <w:rFonts w:ascii="Arial" w:hAnsi="Arial" w:cs="Arial"/>
                <w:i/>
                <w:color w:val="0000FF"/>
                <w:sz w:val="22"/>
                <w:szCs w:val="22"/>
                <w:lang w:val="ms-MY"/>
              </w:rPr>
            </w:pPr>
            <w:r w:rsidRPr="002715AE">
              <w:rPr>
                <w:rFonts w:ascii="Arial" w:hAnsi="Arial" w:cs="Arial"/>
                <w:i/>
                <w:color w:val="0000FF"/>
                <w:sz w:val="22"/>
                <w:szCs w:val="22"/>
                <w:lang w:val="ms-MY"/>
              </w:rPr>
              <w:t>posses</w:t>
            </w:r>
            <w:r>
              <w:rPr>
                <w:rFonts w:ascii="Arial" w:hAnsi="Arial" w:cs="Arial"/>
                <w:i/>
                <w:color w:val="0000FF"/>
                <w:sz w:val="22"/>
                <w:szCs w:val="22"/>
                <w:lang w:val="ms-MY"/>
              </w:rPr>
              <w:t>s</w:t>
            </w:r>
            <w:r w:rsidRPr="002715AE">
              <w:rPr>
                <w:rFonts w:ascii="Arial" w:hAnsi="Arial" w:cs="Arial"/>
                <w:i/>
                <w:color w:val="0000FF"/>
                <w:sz w:val="22"/>
                <w:szCs w:val="22"/>
                <w:lang w:val="ms-MY"/>
              </w:rPr>
              <w:t xml:space="preserve"> </w:t>
            </w:r>
            <w:r>
              <w:rPr>
                <w:rFonts w:ascii="Arial" w:hAnsi="Arial" w:cs="Arial"/>
                <w:i/>
                <w:color w:val="0000FF"/>
                <w:sz w:val="22"/>
                <w:szCs w:val="22"/>
                <w:lang w:val="ms-MY"/>
              </w:rPr>
              <w:t>a minimum</w:t>
            </w:r>
            <w:r w:rsidRPr="002715AE">
              <w:rPr>
                <w:rFonts w:ascii="Arial" w:hAnsi="Arial" w:cs="Arial"/>
                <w:i/>
                <w:color w:val="0000FF"/>
                <w:sz w:val="22"/>
                <w:szCs w:val="22"/>
                <w:lang w:val="ms-MY"/>
              </w:rPr>
              <w:t xml:space="preserve"> </w:t>
            </w:r>
            <w:r>
              <w:rPr>
                <w:rFonts w:ascii="Arial" w:hAnsi="Arial" w:cs="Arial"/>
                <w:i/>
                <w:color w:val="0000FF"/>
                <w:sz w:val="22"/>
                <w:szCs w:val="22"/>
                <w:lang w:val="ms-MY"/>
              </w:rPr>
              <w:t>bachelor’s degree;</w:t>
            </w:r>
            <w:r w:rsidRPr="002715AE">
              <w:rPr>
                <w:rFonts w:ascii="Arial" w:hAnsi="Arial" w:cs="Arial"/>
                <w:i/>
                <w:color w:val="0000FF"/>
                <w:sz w:val="22"/>
                <w:szCs w:val="22"/>
                <w:lang w:val="ms-MY"/>
              </w:rPr>
              <w:t xml:space="preserve"> </w:t>
            </w:r>
          </w:p>
          <w:p w14:paraId="11D9AA91" w14:textId="77777777" w:rsidR="00A5566F" w:rsidRDefault="00A5566F" w:rsidP="00A5566F">
            <w:pPr>
              <w:pStyle w:val="ListParagraph"/>
              <w:ind w:left="1080"/>
              <w:jc w:val="both"/>
              <w:rPr>
                <w:rFonts w:ascii="Arial" w:hAnsi="Arial" w:cs="Arial"/>
                <w:i/>
                <w:color w:val="0000FF"/>
                <w:sz w:val="22"/>
                <w:szCs w:val="22"/>
                <w:lang w:val="ms-MY"/>
              </w:rPr>
            </w:pPr>
          </w:p>
          <w:p w14:paraId="7D6E5158" w14:textId="638117DE" w:rsidR="00F579FF" w:rsidRPr="00A5566F" w:rsidRDefault="00F579FF" w:rsidP="00CD2725">
            <w:pPr>
              <w:pStyle w:val="ListParagraph"/>
              <w:numPr>
                <w:ilvl w:val="1"/>
                <w:numId w:val="31"/>
              </w:numPr>
              <w:jc w:val="both"/>
              <w:rPr>
                <w:rFonts w:ascii="Arial" w:hAnsi="Arial" w:cs="Arial"/>
                <w:lang w:val="ms-MY"/>
              </w:rPr>
            </w:pPr>
            <w:r w:rsidRPr="00A5566F">
              <w:rPr>
                <w:rFonts w:ascii="Arial" w:hAnsi="Arial" w:cs="Arial"/>
                <w:lang w:val="ms-MY"/>
              </w:rPr>
              <w:t>mempunyai kelayakan profesional dan ikhtisas serta berpengalaman dalam mentadbirkan urusan pendidikan.</w:t>
            </w:r>
          </w:p>
          <w:p w14:paraId="646C6D06" w14:textId="1BFC715B" w:rsidR="00F579FF" w:rsidRPr="00A5566F" w:rsidRDefault="00F579FF" w:rsidP="00A5566F">
            <w:pPr>
              <w:pStyle w:val="ListParagraph"/>
              <w:ind w:left="1144"/>
              <w:jc w:val="both"/>
              <w:rPr>
                <w:rFonts w:ascii="Arial" w:hAnsi="Arial" w:cs="Arial"/>
                <w:i/>
                <w:color w:val="0000FF"/>
                <w:sz w:val="22"/>
                <w:szCs w:val="22"/>
                <w:lang w:val="ms-MY"/>
              </w:rPr>
            </w:pPr>
            <w:r w:rsidRPr="00172860">
              <w:rPr>
                <w:rFonts w:ascii="Arial" w:hAnsi="Arial" w:cs="Arial"/>
                <w:i/>
                <w:color w:val="0000FF"/>
                <w:sz w:val="22"/>
                <w:szCs w:val="22"/>
                <w:lang w:val="ms-MY"/>
              </w:rPr>
              <w:t>posses academic and professional qualifications with experience in educational administration management</w:t>
            </w:r>
            <w:r w:rsidRPr="00A5566F">
              <w:rPr>
                <w:rFonts w:ascii="Arial" w:hAnsi="Arial" w:cs="Arial"/>
                <w:i/>
                <w:color w:val="0000FF"/>
                <w:sz w:val="22"/>
                <w:szCs w:val="22"/>
                <w:lang w:val="ms-MY"/>
              </w:rPr>
              <w:t xml:space="preserve">; </w:t>
            </w:r>
          </w:p>
          <w:p w14:paraId="6E3FA18B" w14:textId="197BF003" w:rsidR="00F579FF" w:rsidRPr="00A5566F" w:rsidRDefault="00F579FF" w:rsidP="00A5566F">
            <w:pPr>
              <w:jc w:val="both"/>
              <w:rPr>
                <w:rFonts w:ascii="Arial" w:hAnsi="Arial" w:cs="Arial"/>
                <w:i/>
                <w:color w:val="0000FF"/>
                <w:sz w:val="22"/>
                <w:szCs w:val="22"/>
                <w:lang w:val="ms-MY"/>
              </w:rPr>
            </w:pPr>
          </w:p>
          <w:p w14:paraId="1A25488F" w14:textId="43A0A329" w:rsidR="00F579FF" w:rsidRPr="00A5566F" w:rsidRDefault="00F579FF" w:rsidP="00CD2725">
            <w:pPr>
              <w:pStyle w:val="ListParagraph"/>
              <w:numPr>
                <w:ilvl w:val="1"/>
                <w:numId w:val="31"/>
              </w:numPr>
              <w:jc w:val="both"/>
              <w:rPr>
                <w:rFonts w:ascii="Arial" w:hAnsi="Arial" w:cs="Arial"/>
                <w:lang w:val="ms-MY"/>
              </w:rPr>
            </w:pPr>
            <w:r w:rsidRPr="00A5566F">
              <w:rPr>
                <w:rFonts w:ascii="Arial" w:hAnsi="Arial" w:cs="Arial"/>
                <w:lang w:val="ms-MY"/>
              </w:rPr>
              <w:t>mempunyai permit mengajar jika diperlukan untuk mengajar.</w:t>
            </w:r>
            <w:r w:rsidRPr="00A5566F">
              <w:rPr>
                <w:rFonts w:ascii="Arial" w:hAnsi="Arial" w:cs="Arial"/>
                <w:i/>
                <w:color w:val="0000FF"/>
                <w:sz w:val="22"/>
                <w:szCs w:val="22"/>
                <w:lang w:val="ms-MY"/>
              </w:rPr>
              <w:t xml:space="preserve"> </w:t>
            </w:r>
          </w:p>
          <w:p w14:paraId="235D618E" w14:textId="77777777" w:rsidR="00F579FF" w:rsidRPr="00E57007" w:rsidRDefault="00F579FF" w:rsidP="00F579FF">
            <w:pPr>
              <w:pStyle w:val="ListParagraph"/>
              <w:ind w:left="1080"/>
              <w:jc w:val="both"/>
              <w:rPr>
                <w:rFonts w:ascii="Arial" w:hAnsi="Arial" w:cs="Arial"/>
                <w:lang w:val="ms-MY"/>
              </w:rPr>
            </w:pPr>
            <w:r>
              <w:rPr>
                <w:rFonts w:ascii="Arial" w:hAnsi="Arial" w:cs="Arial"/>
                <w:i/>
                <w:color w:val="0000FF"/>
                <w:sz w:val="22"/>
                <w:szCs w:val="22"/>
                <w:lang w:val="ms-MY"/>
              </w:rPr>
              <w:t>possess</w:t>
            </w:r>
            <w:r w:rsidRPr="00172860">
              <w:rPr>
                <w:rFonts w:ascii="Arial" w:hAnsi="Arial" w:cs="Arial"/>
                <w:i/>
                <w:color w:val="0000FF"/>
                <w:sz w:val="22"/>
                <w:szCs w:val="22"/>
                <w:lang w:val="ms-MY"/>
              </w:rPr>
              <w:t xml:space="preserve"> a teaching permit</w:t>
            </w:r>
            <w:r>
              <w:rPr>
                <w:rFonts w:ascii="Arial" w:hAnsi="Arial" w:cs="Arial"/>
                <w:i/>
                <w:color w:val="0000FF"/>
                <w:sz w:val="22"/>
                <w:szCs w:val="22"/>
                <w:lang w:val="ms-MY"/>
              </w:rPr>
              <w:t xml:space="preserve"> if required to teach.</w:t>
            </w:r>
          </w:p>
          <w:p w14:paraId="507442A0" w14:textId="77777777" w:rsidR="00F579FF" w:rsidRPr="0016486E" w:rsidRDefault="00F579FF" w:rsidP="00F579FF">
            <w:pPr>
              <w:jc w:val="both"/>
              <w:rPr>
                <w:rFonts w:ascii="Arial" w:hAnsi="Arial" w:cs="Arial"/>
                <w:lang w:val="ms-MY"/>
              </w:rPr>
            </w:pPr>
          </w:p>
          <w:p w14:paraId="172CDD41" w14:textId="28A71A78" w:rsidR="00F579FF" w:rsidRPr="00A5566F" w:rsidRDefault="00F579FF" w:rsidP="00CD2725">
            <w:pPr>
              <w:pStyle w:val="ListParagraph"/>
              <w:numPr>
                <w:ilvl w:val="1"/>
                <w:numId w:val="31"/>
              </w:numPr>
              <w:jc w:val="both"/>
              <w:rPr>
                <w:rFonts w:ascii="Arial" w:hAnsi="Arial" w:cs="Arial"/>
                <w:lang w:val="ms-MY"/>
              </w:rPr>
            </w:pPr>
            <w:r w:rsidRPr="00A5566F">
              <w:rPr>
                <w:rFonts w:ascii="Arial" w:hAnsi="Arial" w:cs="Arial"/>
                <w:lang w:val="ms-MY"/>
              </w:rPr>
              <w:t>sihat fizikal dan mental serta diperakui oleh pengamal perubatan di Malaysia; dan</w:t>
            </w:r>
          </w:p>
          <w:p w14:paraId="2F30B405" w14:textId="77777777" w:rsidR="00F579FF" w:rsidRDefault="00F579FF" w:rsidP="00F579FF">
            <w:pPr>
              <w:pStyle w:val="ListParagraph"/>
              <w:ind w:left="1080"/>
              <w:jc w:val="both"/>
              <w:rPr>
                <w:rFonts w:ascii="Arial" w:hAnsi="Arial" w:cs="Arial"/>
                <w:i/>
                <w:color w:val="0000FF"/>
                <w:sz w:val="22"/>
                <w:szCs w:val="22"/>
                <w:lang w:val="ms-MY"/>
              </w:rPr>
            </w:pPr>
            <w:r w:rsidRPr="00172860">
              <w:rPr>
                <w:rFonts w:ascii="Arial" w:hAnsi="Arial" w:cs="Arial"/>
                <w:i/>
                <w:color w:val="0000FF"/>
                <w:sz w:val="22"/>
                <w:szCs w:val="22"/>
                <w:lang w:val="ms-MY"/>
              </w:rPr>
              <w:t>be physically</w:t>
            </w:r>
            <w:r>
              <w:rPr>
                <w:rFonts w:ascii="Arial" w:hAnsi="Arial" w:cs="Arial"/>
                <w:i/>
                <w:color w:val="0000FF"/>
                <w:sz w:val="22"/>
                <w:szCs w:val="22"/>
                <w:lang w:val="ms-MY"/>
              </w:rPr>
              <w:t xml:space="preserve"> and mentally</w:t>
            </w:r>
            <w:r w:rsidRPr="00172860">
              <w:rPr>
                <w:rFonts w:ascii="Arial" w:hAnsi="Arial" w:cs="Arial"/>
                <w:i/>
                <w:color w:val="0000FF"/>
                <w:sz w:val="22"/>
                <w:szCs w:val="22"/>
                <w:lang w:val="ms-MY"/>
              </w:rPr>
              <w:t xml:space="preserve"> fit</w:t>
            </w:r>
            <w:r>
              <w:rPr>
                <w:rFonts w:ascii="Arial" w:hAnsi="Arial" w:cs="Arial"/>
                <w:i/>
                <w:color w:val="0000FF"/>
                <w:sz w:val="22"/>
                <w:szCs w:val="22"/>
                <w:lang w:val="ms-MY"/>
              </w:rPr>
              <w:t>,</w:t>
            </w:r>
            <w:r w:rsidRPr="00172860">
              <w:rPr>
                <w:rFonts w:ascii="Arial" w:hAnsi="Arial" w:cs="Arial"/>
                <w:i/>
                <w:color w:val="0000FF"/>
                <w:sz w:val="22"/>
                <w:szCs w:val="22"/>
                <w:lang w:val="ms-MY"/>
              </w:rPr>
              <w:t xml:space="preserve"> </w:t>
            </w:r>
            <w:r>
              <w:rPr>
                <w:rFonts w:ascii="Arial" w:hAnsi="Arial" w:cs="Arial"/>
                <w:i/>
                <w:color w:val="0000FF"/>
                <w:sz w:val="22"/>
                <w:szCs w:val="22"/>
                <w:lang w:val="ms-MY"/>
              </w:rPr>
              <w:t>and certified by a</w:t>
            </w:r>
            <w:r w:rsidRPr="00172860">
              <w:rPr>
                <w:rFonts w:ascii="Arial" w:hAnsi="Arial" w:cs="Arial"/>
                <w:i/>
                <w:color w:val="0000FF"/>
                <w:sz w:val="22"/>
                <w:szCs w:val="22"/>
                <w:lang w:val="ms-MY"/>
              </w:rPr>
              <w:t xml:space="preserve"> medical practitioner in Malaysia</w:t>
            </w:r>
            <w:r>
              <w:rPr>
                <w:rFonts w:ascii="Arial" w:hAnsi="Arial" w:cs="Arial"/>
                <w:i/>
                <w:color w:val="0000FF"/>
                <w:sz w:val="22"/>
                <w:szCs w:val="22"/>
                <w:lang w:val="ms-MY"/>
              </w:rPr>
              <w:t>; and</w:t>
            </w:r>
          </w:p>
          <w:p w14:paraId="7A770080" w14:textId="77777777" w:rsidR="00F579FF" w:rsidRDefault="00F579FF" w:rsidP="00F579FF">
            <w:pPr>
              <w:pStyle w:val="ListParagraph"/>
              <w:ind w:left="1080"/>
              <w:jc w:val="both"/>
              <w:rPr>
                <w:rFonts w:ascii="Arial" w:hAnsi="Arial" w:cs="Arial"/>
                <w:i/>
                <w:color w:val="0000FF"/>
                <w:sz w:val="22"/>
                <w:szCs w:val="22"/>
                <w:lang w:val="ms-MY"/>
              </w:rPr>
            </w:pPr>
          </w:p>
          <w:p w14:paraId="425B22CA" w14:textId="326EE52E" w:rsidR="00F579FF" w:rsidRPr="00A5566F" w:rsidRDefault="00F579FF" w:rsidP="00CD2725">
            <w:pPr>
              <w:pStyle w:val="ListParagraph"/>
              <w:numPr>
                <w:ilvl w:val="1"/>
                <w:numId w:val="31"/>
              </w:numPr>
              <w:jc w:val="both"/>
              <w:rPr>
                <w:rFonts w:ascii="Arial" w:hAnsi="Arial" w:cs="Arial"/>
                <w:i/>
                <w:color w:val="0000FF"/>
                <w:sz w:val="22"/>
                <w:szCs w:val="22"/>
                <w:lang w:val="ms-MY"/>
              </w:rPr>
            </w:pPr>
            <w:r w:rsidRPr="00A5566F">
              <w:rPr>
                <w:rFonts w:ascii="Arial" w:hAnsi="Arial" w:cs="Arial"/>
                <w:lang w:val="ms-MY"/>
              </w:rPr>
              <w:t>lulus tapisan keselamatan Polis Diraja Malaysia (PDRM).</w:t>
            </w:r>
          </w:p>
          <w:p w14:paraId="3D5275A0" w14:textId="77777777" w:rsidR="00F579FF" w:rsidRPr="003D76BB" w:rsidRDefault="00F579FF" w:rsidP="00F579FF">
            <w:pPr>
              <w:pStyle w:val="ListParagraph"/>
              <w:ind w:left="1171"/>
              <w:jc w:val="both"/>
              <w:rPr>
                <w:rFonts w:ascii="Arial" w:hAnsi="Arial" w:cs="Arial"/>
                <w:i/>
                <w:color w:val="0000FF"/>
                <w:sz w:val="22"/>
                <w:szCs w:val="22"/>
                <w:lang w:val="ms-MY"/>
              </w:rPr>
            </w:pPr>
            <w:r w:rsidRPr="00FD7390">
              <w:rPr>
                <w:rFonts w:ascii="Arial" w:hAnsi="Arial" w:cs="Arial"/>
                <w:i/>
                <w:color w:val="0000FF"/>
                <w:sz w:val="22"/>
                <w:szCs w:val="22"/>
                <w:lang w:val="ms-MY"/>
              </w:rPr>
              <w:t>pass the Royal Malaysia Police security check.</w:t>
            </w:r>
          </w:p>
          <w:p w14:paraId="1F775797" w14:textId="77777777" w:rsidR="00F579FF" w:rsidRPr="00F977A5" w:rsidRDefault="00F579FF" w:rsidP="00F579FF">
            <w:pPr>
              <w:pStyle w:val="ListParagraph"/>
              <w:ind w:left="1080"/>
              <w:jc w:val="both"/>
              <w:rPr>
                <w:rFonts w:ascii="Arial" w:hAnsi="Arial" w:cs="Arial"/>
                <w:i/>
                <w:color w:val="0000FF"/>
                <w:sz w:val="22"/>
                <w:szCs w:val="22"/>
                <w:lang w:val="ms-MY"/>
              </w:rPr>
            </w:pPr>
          </w:p>
          <w:p w14:paraId="4067F4E0" w14:textId="68647529" w:rsidR="00F579FF" w:rsidRPr="00A5566F" w:rsidRDefault="00F579FF" w:rsidP="00CD2725">
            <w:pPr>
              <w:pStyle w:val="ListParagraph"/>
              <w:numPr>
                <w:ilvl w:val="0"/>
                <w:numId w:val="8"/>
              </w:numPr>
              <w:ind w:left="435" w:hanging="435"/>
              <w:jc w:val="both"/>
              <w:rPr>
                <w:rFonts w:ascii="Arial" w:hAnsi="Arial" w:cs="Arial"/>
                <w:lang w:val="ms-MY"/>
              </w:rPr>
            </w:pPr>
            <w:r w:rsidRPr="00A5566F">
              <w:rPr>
                <w:rFonts w:ascii="Arial" w:hAnsi="Arial" w:cs="Arial"/>
                <w:lang w:val="ms-MY"/>
              </w:rPr>
              <w:t>Seorang Guru Besar/ Pengetua hanya boleh mentadbir sebuah (1) sekolah dalam satu masa.</w:t>
            </w:r>
          </w:p>
          <w:p w14:paraId="6F2A17FA" w14:textId="663B17D4" w:rsidR="00F579FF" w:rsidRDefault="00F579FF" w:rsidP="00F579FF">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A</w:t>
            </w:r>
            <w:r w:rsidR="00A5566F">
              <w:rPr>
                <w:rFonts w:ascii="Arial" w:hAnsi="Arial" w:cs="Arial"/>
                <w:i/>
                <w:color w:val="0000FF"/>
                <w:sz w:val="22"/>
                <w:szCs w:val="22"/>
                <w:lang w:val="ms-MY"/>
              </w:rPr>
              <w:t xml:space="preserve"> headmaster/ p</w:t>
            </w:r>
            <w:r w:rsidRPr="00172860">
              <w:rPr>
                <w:rFonts w:ascii="Arial" w:hAnsi="Arial" w:cs="Arial"/>
                <w:i/>
                <w:color w:val="0000FF"/>
                <w:sz w:val="22"/>
                <w:szCs w:val="22"/>
                <w:lang w:val="ms-MY"/>
              </w:rPr>
              <w:t xml:space="preserve">rincipal is </w:t>
            </w:r>
            <w:r>
              <w:rPr>
                <w:rFonts w:ascii="Arial" w:hAnsi="Arial" w:cs="Arial"/>
                <w:i/>
                <w:color w:val="0000FF"/>
                <w:sz w:val="22"/>
                <w:szCs w:val="22"/>
                <w:lang w:val="ms-MY"/>
              </w:rPr>
              <w:t>only allowed to manage one (1)</w:t>
            </w:r>
            <w:r w:rsidRPr="00172860">
              <w:rPr>
                <w:rFonts w:ascii="Arial" w:hAnsi="Arial" w:cs="Arial"/>
                <w:i/>
                <w:color w:val="0000FF"/>
                <w:sz w:val="22"/>
                <w:szCs w:val="22"/>
                <w:lang w:val="ms-MY"/>
              </w:rPr>
              <w:t xml:space="preserve"> school</w:t>
            </w:r>
            <w:r>
              <w:rPr>
                <w:rFonts w:ascii="Arial" w:hAnsi="Arial" w:cs="Arial"/>
                <w:i/>
                <w:color w:val="0000FF"/>
                <w:sz w:val="22"/>
                <w:szCs w:val="22"/>
                <w:lang w:val="ms-MY"/>
              </w:rPr>
              <w:t xml:space="preserve"> at any particular time</w:t>
            </w:r>
            <w:r w:rsidRPr="00172860">
              <w:rPr>
                <w:rFonts w:ascii="Arial" w:hAnsi="Arial" w:cs="Arial"/>
                <w:i/>
                <w:color w:val="0000FF"/>
                <w:sz w:val="22"/>
                <w:szCs w:val="22"/>
                <w:lang w:val="ms-MY"/>
              </w:rPr>
              <w:t>.</w:t>
            </w:r>
          </w:p>
          <w:p w14:paraId="6933E0BF" w14:textId="77777777" w:rsidR="00BC2996" w:rsidRPr="00172860" w:rsidRDefault="00BC2996" w:rsidP="00BC2996">
            <w:pPr>
              <w:pStyle w:val="ListParagraph"/>
              <w:ind w:left="451"/>
              <w:jc w:val="both"/>
              <w:rPr>
                <w:rFonts w:ascii="Arial" w:hAnsi="Arial" w:cs="Arial"/>
                <w:lang w:val="ms-MY"/>
              </w:rPr>
            </w:pPr>
          </w:p>
        </w:tc>
      </w:tr>
      <w:tr w:rsidR="00BC2996" w:rsidRPr="00172860" w14:paraId="5699824E" w14:textId="77777777" w:rsidTr="00C01DA3">
        <w:trPr>
          <w:trHeight w:val="478"/>
          <w:trPrChange w:id="47" w:author="Mohd Suffian bin Mahmud" w:date="2020-04-20T09:17:00Z">
            <w:trPr>
              <w:trHeight w:val="478"/>
            </w:trPr>
          </w:trPrChange>
        </w:trPr>
        <w:tc>
          <w:tcPr>
            <w:tcW w:w="720" w:type="dxa"/>
            <w:shd w:val="clear" w:color="auto" w:fill="auto"/>
            <w:tcPrChange w:id="48" w:author="Mohd Suffian bin Mahmud" w:date="2020-04-20T09:17:00Z">
              <w:tcPr>
                <w:tcW w:w="720" w:type="dxa"/>
                <w:shd w:val="clear" w:color="auto" w:fill="auto"/>
              </w:tcPr>
            </w:tcPrChange>
          </w:tcPr>
          <w:p w14:paraId="2B8FC5B2"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49" w:author="Mohd Suffian bin Mahmud" w:date="2020-04-20T09:17:00Z">
              <w:tcPr>
                <w:tcW w:w="2592" w:type="dxa"/>
                <w:shd w:val="clear" w:color="auto" w:fill="auto"/>
              </w:tcPr>
            </w:tcPrChange>
          </w:tcPr>
          <w:p w14:paraId="45A00119" w14:textId="77777777" w:rsidR="00BC2996" w:rsidRDefault="00BC2996" w:rsidP="00BC2996">
            <w:pPr>
              <w:rPr>
                <w:rFonts w:ascii="Arial" w:hAnsi="Arial" w:cs="Arial"/>
                <w:lang w:val="ms-MY"/>
              </w:rPr>
            </w:pPr>
            <w:r w:rsidRPr="00172860">
              <w:rPr>
                <w:rFonts w:ascii="Arial" w:hAnsi="Arial" w:cs="Arial"/>
                <w:lang w:val="ms-MY"/>
              </w:rPr>
              <w:t>Guru</w:t>
            </w:r>
          </w:p>
          <w:p w14:paraId="26570835" w14:textId="77777777" w:rsidR="00BC2996" w:rsidRPr="0003565A" w:rsidRDefault="00BC2996" w:rsidP="00BC2996">
            <w:pPr>
              <w:rPr>
                <w:rFonts w:ascii="Arial" w:hAnsi="Arial" w:cs="Arial"/>
                <w:lang w:val="ms-MY"/>
              </w:rPr>
            </w:pPr>
            <w:r>
              <w:rPr>
                <w:rFonts w:ascii="Arial" w:hAnsi="Arial" w:cs="Arial"/>
                <w:i/>
                <w:color w:val="0000FF"/>
                <w:sz w:val="22"/>
                <w:szCs w:val="22"/>
                <w:lang w:val="ms-MY"/>
              </w:rPr>
              <w:t>Teachers</w:t>
            </w:r>
          </w:p>
          <w:p w14:paraId="73E290D9" w14:textId="77777777" w:rsidR="00BC2996" w:rsidRPr="00172860" w:rsidRDefault="00BC2996" w:rsidP="00BC2996">
            <w:pPr>
              <w:rPr>
                <w:rFonts w:ascii="Arial" w:hAnsi="Arial" w:cs="Arial"/>
                <w:lang w:val="ms-MY"/>
              </w:rPr>
            </w:pPr>
          </w:p>
        </w:tc>
        <w:tc>
          <w:tcPr>
            <w:tcW w:w="6498" w:type="dxa"/>
            <w:shd w:val="clear" w:color="auto" w:fill="auto"/>
            <w:vAlign w:val="center"/>
            <w:tcPrChange w:id="50" w:author="Mohd Suffian bin Mahmud" w:date="2020-04-20T09:17:00Z">
              <w:tcPr>
                <w:tcW w:w="6498" w:type="dxa"/>
                <w:shd w:val="clear" w:color="auto" w:fill="auto"/>
                <w:vAlign w:val="center"/>
              </w:tcPr>
            </w:tcPrChange>
          </w:tcPr>
          <w:p w14:paraId="06AF086A" w14:textId="77777777" w:rsidR="00D94657" w:rsidRPr="00A12D54" w:rsidRDefault="00D94657" w:rsidP="00CD2725">
            <w:pPr>
              <w:pStyle w:val="ListParagraph"/>
              <w:numPr>
                <w:ilvl w:val="0"/>
                <w:numId w:val="9"/>
              </w:numPr>
              <w:ind w:left="435" w:hanging="425"/>
              <w:jc w:val="both"/>
              <w:rPr>
                <w:rFonts w:ascii="Arial" w:hAnsi="Arial" w:cs="Arial"/>
                <w:lang w:val="ms-MY"/>
              </w:rPr>
            </w:pPr>
            <w:r w:rsidRPr="00A12D54">
              <w:rPr>
                <w:rFonts w:ascii="Arial" w:hAnsi="Arial" w:cs="Arial"/>
                <w:lang w:val="ms-MY"/>
              </w:rPr>
              <w:t>Guru perlu mempunyai kelayakan akademik yang bersesuaian dengan keperluan kurikulum.</w:t>
            </w:r>
          </w:p>
          <w:p w14:paraId="7FEA6520" w14:textId="2A102DA7" w:rsidR="00D94657" w:rsidRDefault="00D94657" w:rsidP="00D94657">
            <w:pPr>
              <w:pStyle w:val="ListParagraph"/>
              <w:ind w:left="435"/>
              <w:jc w:val="both"/>
              <w:rPr>
                <w:rFonts w:ascii="Arial" w:hAnsi="Arial" w:cs="Arial"/>
                <w:lang w:val="ms-MY"/>
              </w:rPr>
            </w:pPr>
            <w:r>
              <w:rPr>
                <w:rFonts w:ascii="Arial" w:hAnsi="Arial" w:cs="Arial"/>
                <w:i/>
                <w:color w:val="0000FF"/>
                <w:sz w:val="22"/>
                <w:szCs w:val="22"/>
                <w:lang w:val="ms-MY"/>
              </w:rPr>
              <w:t>Teachers should possess the required academic qualifications</w:t>
            </w:r>
            <w:r>
              <w:rPr>
                <w:rFonts w:ascii="Arial" w:hAnsi="Arial" w:cs="Arial"/>
                <w:lang w:val="ms-MY"/>
              </w:rPr>
              <w:t>.</w:t>
            </w:r>
          </w:p>
          <w:p w14:paraId="49B42008" w14:textId="77777777" w:rsidR="00C36E36" w:rsidRDefault="00C36E36" w:rsidP="00D94657">
            <w:pPr>
              <w:pStyle w:val="ListParagraph"/>
              <w:ind w:left="435"/>
              <w:jc w:val="both"/>
              <w:rPr>
                <w:rFonts w:ascii="Arial" w:hAnsi="Arial" w:cs="Arial"/>
                <w:lang w:val="ms-MY"/>
              </w:rPr>
            </w:pPr>
          </w:p>
          <w:p w14:paraId="1DC03103" w14:textId="77777777" w:rsidR="00C36E36" w:rsidRDefault="00C36E36" w:rsidP="00C36E36">
            <w:pPr>
              <w:pStyle w:val="ListParagraph"/>
              <w:numPr>
                <w:ilvl w:val="0"/>
                <w:numId w:val="9"/>
              </w:numPr>
              <w:ind w:left="435" w:hanging="425"/>
              <w:jc w:val="both"/>
              <w:rPr>
                <w:rFonts w:ascii="Arial" w:hAnsi="Arial" w:cs="Arial"/>
                <w:lang w:val="ms-MY"/>
              </w:rPr>
            </w:pPr>
            <w:r>
              <w:rPr>
                <w:rFonts w:ascii="Arial" w:hAnsi="Arial" w:cs="Arial"/>
                <w:lang w:val="ms-MY"/>
              </w:rPr>
              <w:t>Guru yang mengajar bidang Pendidikan Islam hendaklah diluluskan oleh Pihak Berkuasa Agama Negeri (PBAN).</w:t>
            </w:r>
          </w:p>
          <w:p w14:paraId="7124FDD4" w14:textId="77777777" w:rsidR="00C36E36" w:rsidRDefault="00C36E36" w:rsidP="00C36E36">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Teachers teaching any field of Islamic Education need to be approved by the respective State Religious Authority.</w:t>
            </w:r>
          </w:p>
          <w:p w14:paraId="12C914A1" w14:textId="77777777" w:rsidR="00D94657" w:rsidRDefault="00D94657" w:rsidP="00D94657">
            <w:pPr>
              <w:pStyle w:val="ListParagraph"/>
              <w:ind w:left="435"/>
              <w:jc w:val="both"/>
              <w:rPr>
                <w:rFonts w:ascii="Arial" w:hAnsi="Arial" w:cs="Arial"/>
                <w:lang w:val="ms-MY"/>
              </w:rPr>
            </w:pPr>
          </w:p>
          <w:p w14:paraId="73712B63" w14:textId="77777777" w:rsidR="00D94657" w:rsidRDefault="00D94657" w:rsidP="00CD2725">
            <w:pPr>
              <w:pStyle w:val="ListParagraph"/>
              <w:numPr>
                <w:ilvl w:val="0"/>
                <w:numId w:val="9"/>
              </w:numPr>
              <w:ind w:left="435" w:hanging="425"/>
              <w:jc w:val="both"/>
              <w:rPr>
                <w:rFonts w:ascii="Arial" w:hAnsi="Arial" w:cs="Arial"/>
                <w:lang w:val="ms-MY"/>
              </w:rPr>
            </w:pPr>
            <w:r>
              <w:rPr>
                <w:rFonts w:ascii="Arial" w:hAnsi="Arial" w:cs="Arial"/>
                <w:lang w:val="ms-MY"/>
              </w:rPr>
              <w:t xml:space="preserve">Guru hendaklah </w:t>
            </w:r>
            <w:r w:rsidRPr="0048496B">
              <w:rPr>
                <w:rFonts w:ascii="Arial" w:hAnsi="Arial" w:cs="Arial"/>
                <w:lang w:val="ms-MY"/>
              </w:rPr>
              <w:t>sihat fizikal dan mental serta diperakui oleh pengamal perubatan di Malaysia.</w:t>
            </w:r>
          </w:p>
          <w:p w14:paraId="579A5998" w14:textId="77777777" w:rsidR="00D94657" w:rsidRPr="0048496B" w:rsidRDefault="00D94657" w:rsidP="00D94657">
            <w:pPr>
              <w:pStyle w:val="ListParagraph"/>
              <w:ind w:left="435"/>
              <w:jc w:val="both"/>
              <w:rPr>
                <w:rFonts w:ascii="Arial" w:hAnsi="Arial" w:cs="Arial"/>
                <w:lang w:val="ms-MY"/>
              </w:rPr>
            </w:pPr>
            <w:r>
              <w:rPr>
                <w:rFonts w:ascii="Arial" w:hAnsi="Arial" w:cs="Arial"/>
                <w:i/>
                <w:color w:val="0000FF"/>
                <w:sz w:val="22"/>
                <w:szCs w:val="22"/>
                <w:lang w:val="ms-MY"/>
              </w:rPr>
              <w:lastRenderedPageBreak/>
              <w:t>Teachers must be p</w:t>
            </w:r>
            <w:r w:rsidRPr="0048496B">
              <w:rPr>
                <w:rFonts w:ascii="Arial" w:hAnsi="Arial" w:cs="Arial"/>
                <w:i/>
                <w:color w:val="0000FF"/>
                <w:sz w:val="22"/>
                <w:szCs w:val="22"/>
                <w:lang w:val="ms-MY"/>
              </w:rPr>
              <w:t>hysically and mentally fit</w:t>
            </w:r>
            <w:r>
              <w:rPr>
                <w:rFonts w:ascii="Arial" w:hAnsi="Arial" w:cs="Arial"/>
                <w:i/>
                <w:color w:val="0000FF"/>
                <w:sz w:val="22"/>
                <w:szCs w:val="22"/>
                <w:lang w:val="ms-MY"/>
              </w:rPr>
              <w:t>,</w:t>
            </w:r>
            <w:r w:rsidRPr="0048496B">
              <w:rPr>
                <w:rFonts w:ascii="Arial" w:hAnsi="Arial" w:cs="Arial"/>
                <w:i/>
                <w:color w:val="0000FF"/>
                <w:sz w:val="22"/>
                <w:szCs w:val="22"/>
                <w:lang w:val="ms-MY"/>
              </w:rPr>
              <w:t xml:space="preserve"> and certified by a medical practitioner in Malaysia.</w:t>
            </w:r>
          </w:p>
          <w:p w14:paraId="576C0AE3" w14:textId="77777777" w:rsidR="00D94657" w:rsidRDefault="00D94657" w:rsidP="00D94657">
            <w:pPr>
              <w:pStyle w:val="ListParagraph"/>
              <w:ind w:left="435" w:hanging="425"/>
              <w:jc w:val="both"/>
              <w:rPr>
                <w:rFonts w:ascii="Arial" w:hAnsi="Arial" w:cs="Arial"/>
                <w:lang w:val="ms-MY"/>
              </w:rPr>
            </w:pPr>
          </w:p>
          <w:p w14:paraId="66EA8B2B" w14:textId="77777777" w:rsidR="00D94657" w:rsidRPr="00172860" w:rsidRDefault="00D94657" w:rsidP="00CD2725">
            <w:pPr>
              <w:pStyle w:val="ListParagraph"/>
              <w:numPr>
                <w:ilvl w:val="0"/>
                <w:numId w:val="9"/>
              </w:numPr>
              <w:ind w:left="435" w:hanging="425"/>
              <w:jc w:val="both"/>
              <w:rPr>
                <w:rFonts w:ascii="Arial" w:hAnsi="Arial" w:cs="Arial"/>
                <w:lang w:val="ms-MY"/>
              </w:rPr>
            </w:pPr>
            <w:r w:rsidRPr="00172860">
              <w:rPr>
                <w:rFonts w:ascii="Arial" w:hAnsi="Arial" w:cs="Arial"/>
                <w:lang w:val="ms-MY"/>
              </w:rPr>
              <w:t>Semua guru hendaklah mempunyai permit mengajar</w:t>
            </w:r>
            <w:r>
              <w:rPr>
                <w:rFonts w:ascii="Arial" w:hAnsi="Arial" w:cs="Arial"/>
                <w:lang w:val="ms-MY"/>
              </w:rPr>
              <w:t>.</w:t>
            </w:r>
          </w:p>
          <w:p w14:paraId="4EE9CF41" w14:textId="77777777" w:rsidR="00D94657" w:rsidRDefault="00D94657" w:rsidP="00D94657">
            <w:pPr>
              <w:pStyle w:val="ListParagraph"/>
              <w:ind w:left="435"/>
              <w:jc w:val="both"/>
              <w:rPr>
                <w:rFonts w:ascii="Arial" w:hAnsi="Arial" w:cs="Arial"/>
                <w:lang w:val="ms-MY"/>
              </w:rPr>
            </w:pPr>
            <w:r>
              <w:rPr>
                <w:rFonts w:ascii="Arial" w:hAnsi="Arial" w:cs="Arial"/>
                <w:i/>
                <w:color w:val="0000FF"/>
                <w:sz w:val="22"/>
                <w:szCs w:val="22"/>
                <w:lang w:val="ms-MY"/>
              </w:rPr>
              <w:t xml:space="preserve">All teachers must possess </w:t>
            </w:r>
            <w:r w:rsidRPr="00172860">
              <w:rPr>
                <w:rFonts w:ascii="Arial" w:hAnsi="Arial" w:cs="Arial"/>
                <w:i/>
                <w:color w:val="0000FF"/>
                <w:sz w:val="22"/>
                <w:szCs w:val="22"/>
                <w:lang w:val="ms-MY"/>
              </w:rPr>
              <w:t>teaching permit</w:t>
            </w:r>
            <w:r>
              <w:rPr>
                <w:rFonts w:ascii="Arial" w:hAnsi="Arial" w:cs="Arial"/>
                <w:i/>
                <w:color w:val="0000FF"/>
                <w:sz w:val="22"/>
                <w:szCs w:val="22"/>
                <w:lang w:val="ms-MY"/>
              </w:rPr>
              <w:t>s</w:t>
            </w:r>
            <w:r w:rsidRPr="00172860">
              <w:rPr>
                <w:rFonts w:ascii="Arial" w:hAnsi="Arial" w:cs="Arial"/>
                <w:i/>
                <w:color w:val="0000FF"/>
                <w:sz w:val="22"/>
                <w:szCs w:val="22"/>
                <w:lang w:val="ms-MY"/>
              </w:rPr>
              <w:t>.</w:t>
            </w:r>
          </w:p>
          <w:p w14:paraId="7AC0DA42" w14:textId="77777777" w:rsidR="00D94657" w:rsidRDefault="00D94657" w:rsidP="00D94657">
            <w:pPr>
              <w:pStyle w:val="ListParagraph"/>
              <w:ind w:left="435" w:hanging="425"/>
              <w:jc w:val="both"/>
              <w:rPr>
                <w:rFonts w:ascii="Arial" w:hAnsi="Arial" w:cs="Arial"/>
                <w:lang w:val="ms-MY"/>
              </w:rPr>
            </w:pPr>
          </w:p>
          <w:p w14:paraId="53821A86" w14:textId="77777777" w:rsidR="00D94657" w:rsidRDefault="00D94657" w:rsidP="00CD2725">
            <w:pPr>
              <w:pStyle w:val="ListParagraph"/>
              <w:numPr>
                <w:ilvl w:val="0"/>
                <w:numId w:val="9"/>
              </w:numPr>
              <w:ind w:left="435" w:hanging="425"/>
              <w:jc w:val="both"/>
              <w:rPr>
                <w:rFonts w:ascii="Arial" w:hAnsi="Arial" w:cs="Arial"/>
                <w:lang w:val="ms-MY"/>
              </w:rPr>
            </w:pPr>
            <w:r>
              <w:rPr>
                <w:rFonts w:ascii="Arial" w:hAnsi="Arial" w:cs="Arial"/>
                <w:lang w:val="ms-MY"/>
              </w:rPr>
              <w:t>L</w:t>
            </w:r>
            <w:r w:rsidRPr="00584275">
              <w:rPr>
                <w:rFonts w:ascii="Arial" w:hAnsi="Arial" w:cs="Arial"/>
                <w:lang w:val="ms-MY"/>
              </w:rPr>
              <w:t>ulus tapisan keselamatan Polis Diraja Malaysia (PDRM).</w:t>
            </w:r>
          </w:p>
          <w:p w14:paraId="41406CF5" w14:textId="77777777" w:rsidR="00D94657" w:rsidRDefault="00D94657" w:rsidP="00D94657">
            <w:pPr>
              <w:ind w:left="435"/>
              <w:jc w:val="both"/>
              <w:rPr>
                <w:rFonts w:ascii="Arial" w:hAnsi="Arial" w:cs="Arial"/>
                <w:i/>
                <w:color w:val="0000FF"/>
                <w:sz w:val="22"/>
                <w:szCs w:val="22"/>
                <w:lang w:val="ms-MY"/>
              </w:rPr>
            </w:pPr>
            <w:r>
              <w:rPr>
                <w:rFonts w:ascii="Arial" w:hAnsi="Arial" w:cs="Arial"/>
                <w:i/>
                <w:color w:val="0000FF"/>
                <w:sz w:val="22"/>
                <w:szCs w:val="22"/>
                <w:lang w:val="ms-MY"/>
              </w:rPr>
              <w:t>P</w:t>
            </w:r>
            <w:r w:rsidRPr="00584275">
              <w:rPr>
                <w:rFonts w:ascii="Arial" w:hAnsi="Arial" w:cs="Arial"/>
                <w:i/>
                <w:color w:val="0000FF"/>
                <w:sz w:val="22"/>
                <w:szCs w:val="22"/>
                <w:lang w:val="ms-MY"/>
              </w:rPr>
              <w:t>ass the Royal Malaysia Police security check.</w:t>
            </w:r>
          </w:p>
          <w:p w14:paraId="24B3BC14" w14:textId="77777777" w:rsidR="00D94657" w:rsidRDefault="00D94657" w:rsidP="00D94657">
            <w:pPr>
              <w:pStyle w:val="ListParagraph"/>
              <w:ind w:left="435" w:hanging="425"/>
              <w:jc w:val="both"/>
              <w:rPr>
                <w:rFonts w:ascii="Arial" w:hAnsi="Arial" w:cs="Arial"/>
                <w:lang w:val="ms-MY"/>
              </w:rPr>
            </w:pPr>
          </w:p>
          <w:p w14:paraId="55DBCC7E" w14:textId="1CFBB8B9" w:rsidR="00BC2996" w:rsidRPr="00172860" w:rsidRDefault="00BC2996" w:rsidP="00CD2725">
            <w:pPr>
              <w:pStyle w:val="ListParagraph"/>
              <w:numPr>
                <w:ilvl w:val="0"/>
                <w:numId w:val="9"/>
              </w:numPr>
              <w:ind w:left="435" w:hanging="425"/>
              <w:jc w:val="both"/>
              <w:rPr>
                <w:rFonts w:ascii="Arial" w:hAnsi="Arial" w:cs="Arial"/>
                <w:lang w:val="ms-MY"/>
              </w:rPr>
            </w:pPr>
            <w:r w:rsidRPr="00172860">
              <w:rPr>
                <w:rFonts w:ascii="Arial" w:hAnsi="Arial" w:cs="Arial"/>
                <w:lang w:val="ms-MY"/>
              </w:rPr>
              <w:t>Sekolah antarabangsa digalakkan mengambil guru-guru warganegara Malaysia yang mempunyai kelayakan akademik yang bersesuaian dengan keperluan kurikulum.</w:t>
            </w:r>
          </w:p>
          <w:p w14:paraId="6C40DAC2" w14:textId="77777777" w:rsidR="00BC2996" w:rsidRDefault="00A56669" w:rsidP="00D94657">
            <w:pPr>
              <w:pStyle w:val="ListParagraph"/>
              <w:ind w:left="435"/>
              <w:jc w:val="both"/>
              <w:rPr>
                <w:rFonts w:ascii="Arial" w:hAnsi="Arial" w:cs="Arial"/>
                <w:i/>
                <w:color w:val="0000FF"/>
                <w:sz w:val="22"/>
                <w:szCs w:val="22"/>
                <w:lang w:val="ms-MY"/>
              </w:rPr>
            </w:pPr>
            <w:r>
              <w:rPr>
                <w:rFonts w:ascii="Arial" w:hAnsi="Arial" w:cs="Arial"/>
                <w:i/>
                <w:color w:val="0000FF"/>
                <w:sz w:val="22"/>
                <w:szCs w:val="22"/>
                <w:lang w:val="ms-MY"/>
              </w:rPr>
              <w:t xml:space="preserve">Schools are encouraged to recruit qualified Malaysian teachers </w:t>
            </w:r>
            <w:r w:rsidR="004361C1">
              <w:rPr>
                <w:rFonts w:ascii="Arial" w:hAnsi="Arial" w:cs="Arial"/>
                <w:i/>
                <w:color w:val="0000FF"/>
                <w:sz w:val="22"/>
                <w:szCs w:val="22"/>
                <w:lang w:val="ms-MY"/>
              </w:rPr>
              <w:t>based on</w:t>
            </w:r>
            <w:r>
              <w:rPr>
                <w:rFonts w:ascii="Arial" w:hAnsi="Arial" w:cs="Arial"/>
                <w:i/>
                <w:color w:val="0000FF"/>
                <w:sz w:val="22"/>
                <w:szCs w:val="22"/>
                <w:lang w:val="ms-MY"/>
              </w:rPr>
              <w:t xml:space="preserve"> the curriculum</w:t>
            </w:r>
            <w:r w:rsidR="004361C1">
              <w:rPr>
                <w:rFonts w:ascii="Arial" w:hAnsi="Arial" w:cs="Arial"/>
                <w:i/>
                <w:color w:val="0000FF"/>
                <w:sz w:val="22"/>
                <w:szCs w:val="22"/>
                <w:lang w:val="ms-MY"/>
              </w:rPr>
              <w:t>’s</w:t>
            </w:r>
            <w:r>
              <w:rPr>
                <w:rFonts w:ascii="Arial" w:hAnsi="Arial" w:cs="Arial"/>
                <w:i/>
                <w:color w:val="0000FF"/>
                <w:sz w:val="22"/>
                <w:szCs w:val="22"/>
                <w:lang w:val="ms-MY"/>
              </w:rPr>
              <w:t xml:space="preserve"> needs</w:t>
            </w:r>
            <w:r w:rsidR="004361C1">
              <w:rPr>
                <w:rFonts w:ascii="Arial" w:hAnsi="Arial" w:cs="Arial"/>
                <w:i/>
                <w:color w:val="0000FF"/>
                <w:sz w:val="22"/>
                <w:szCs w:val="22"/>
                <w:lang w:val="ms-MY"/>
              </w:rPr>
              <w:t xml:space="preserve"> of expertise</w:t>
            </w:r>
            <w:r>
              <w:rPr>
                <w:rFonts w:ascii="Arial" w:hAnsi="Arial" w:cs="Arial"/>
                <w:i/>
                <w:color w:val="0000FF"/>
                <w:sz w:val="22"/>
                <w:szCs w:val="22"/>
                <w:lang w:val="ms-MY"/>
              </w:rPr>
              <w:t>.</w:t>
            </w:r>
          </w:p>
          <w:p w14:paraId="0F152E47" w14:textId="77777777" w:rsidR="00BC2996" w:rsidRPr="00172860" w:rsidRDefault="00BC2996" w:rsidP="00D94657">
            <w:pPr>
              <w:pStyle w:val="ListParagraph"/>
              <w:ind w:left="435" w:hanging="425"/>
              <w:jc w:val="both"/>
              <w:rPr>
                <w:rFonts w:ascii="Arial" w:hAnsi="Arial" w:cs="Arial"/>
                <w:lang w:val="ms-MY"/>
              </w:rPr>
            </w:pPr>
          </w:p>
          <w:p w14:paraId="47B7102B" w14:textId="4EB61E35" w:rsidR="00D94657" w:rsidRPr="00D94657" w:rsidRDefault="00D94657" w:rsidP="00CD2725">
            <w:pPr>
              <w:pStyle w:val="ListParagraph"/>
              <w:numPr>
                <w:ilvl w:val="0"/>
                <w:numId w:val="9"/>
              </w:numPr>
              <w:ind w:left="435" w:hanging="425"/>
              <w:jc w:val="both"/>
              <w:rPr>
                <w:rFonts w:ascii="Arial" w:hAnsi="Arial" w:cs="Arial"/>
                <w:lang w:val="ms-MY"/>
              </w:rPr>
            </w:pPr>
            <w:r w:rsidRPr="00D94657">
              <w:rPr>
                <w:rFonts w:ascii="Arial" w:hAnsi="Arial" w:cs="Arial"/>
                <w:lang w:val="ms-MY"/>
              </w:rPr>
              <w:t xml:space="preserve">Bagi pengambilan guru bukan warganegara: </w:t>
            </w:r>
          </w:p>
          <w:p w14:paraId="54F40FD8" w14:textId="77777777" w:rsidR="00D94657" w:rsidRDefault="00D94657" w:rsidP="00D94657">
            <w:pPr>
              <w:pStyle w:val="ListParagraph"/>
              <w:ind w:left="435"/>
              <w:jc w:val="both"/>
              <w:rPr>
                <w:rFonts w:ascii="Arial" w:hAnsi="Arial" w:cs="Arial"/>
                <w:i/>
                <w:color w:val="0000FF"/>
                <w:sz w:val="22"/>
                <w:szCs w:val="22"/>
                <w:lang w:val="ms-MY"/>
              </w:rPr>
            </w:pPr>
            <w:r>
              <w:rPr>
                <w:rFonts w:ascii="Arial" w:hAnsi="Arial" w:cs="Arial"/>
                <w:i/>
                <w:color w:val="0000FF"/>
                <w:sz w:val="22"/>
                <w:szCs w:val="22"/>
                <w:lang w:val="ms-MY"/>
              </w:rPr>
              <w:t xml:space="preserve">Non-citizen </w:t>
            </w:r>
            <w:r w:rsidRPr="00172860">
              <w:rPr>
                <w:rFonts w:ascii="Arial" w:hAnsi="Arial" w:cs="Arial"/>
                <w:i/>
                <w:color w:val="0000FF"/>
                <w:sz w:val="22"/>
                <w:szCs w:val="22"/>
                <w:lang w:val="ms-MY"/>
              </w:rPr>
              <w:t>teachers</w:t>
            </w:r>
            <w:r>
              <w:rPr>
                <w:rFonts w:ascii="Arial" w:hAnsi="Arial" w:cs="Arial"/>
                <w:i/>
                <w:color w:val="0000FF"/>
                <w:sz w:val="22"/>
                <w:szCs w:val="22"/>
                <w:lang w:val="ms-MY"/>
              </w:rPr>
              <w:t xml:space="preserve"> recruited by the</w:t>
            </w:r>
            <w:r w:rsidRPr="00172860">
              <w:rPr>
                <w:rFonts w:ascii="Arial" w:hAnsi="Arial" w:cs="Arial"/>
                <w:i/>
                <w:color w:val="0000FF"/>
                <w:sz w:val="22"/>
                <w:szCs w:val="22"/>
                <w:lang w:val="ms-MY"/>
              </w:rPr>
              <w:t xml:space="preserve"> </w:t>
            </w:r>
            <w:r>
              <w:rPr>
                <w:rFonts w:ascii="Arial" w:hAnsi="Arial" w:cs="Arial"/>
                <w:i/>
                <w:color w:val="0000FF"/>
                <w:sz w:val="22"/>
                <w:szCs w:val="22"/>
                <w:lang w:val="ms-MY"/>
              </w:rPr>
              <w:t>s</w:t>
            </w:r>
            <w:r w:rsidRPr="00172860">
              <w:rPr>
                <w:rFonts w:ascii="Arial" w:hAnsi="Arial" w:cs="Arial"/>
                <w:i/>
                <w:color w:val="0000FF"/>
                <w:sz w:val="22"/>
                <w:szCs w:val="22"/>
                <w:lang w:val="ms-MY"/>
              </w:rPr>
              <w:t>chool must</w:t>
            </w:r>
            <w:r>
              <w:rPr>
                <w:rFonts w:ascii="Arial" w:hAnsi="Arial" w:cs="Arial"/>
                <w:i/>
                <w:color w:val="0000FF"/>
                <w:sz w:val="22"/>
                <w:szCs w:val="22"/>
                <w:lang w:val="ms-MY"/>
              </w:rPr>
              <w:t>:</w:t>
            </w:r>
            <w:r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 </w:t>
            </w:r>
          </w:p>
          <w:p w14:paraId="3210C396" w14:textId="77777777" w:rsidR="00D94657" w:rsidRDefault="00D94657" w:rsidP="00D94657">
            <w:pPr>
              <w:pStyle w:val="ListParagraph"/>
              <w:ind w:left="451"/>
              <w:jc w:val="both"/>
              <w:rPr>
                <w:rFonts w:ascii="Arial" w:hAnsi="Arial" w:cs="Arial"/>
                <w:i/>
                <w:color w:val="0000FF"/>
                <w:sz w:val="22"/>
                <w:szCs w:val="22"/>
                <w:lang w:val="ms-MY"/>
              </w:rPr>
            </w:pPr>
          </w:p>
          <w:p w14:paraId="482C1D78" w14:textId="6D48249D" w:rsidR="00D94657" w:rsidRPr="00D94657" w:rsidRDefault="00D94657" w:rsidP="00CD2725">
            <w:pPr>
              <w:pStyle w:val="ListParagraph"/>
              <w:numPr>
                <w:ilvl w:val="0"/>
                <w:numId w:val="32"/>
              </w:numPr>
              <w:ind w:left="719" w:hanging="284"/>
              <w:jc w:val="both"/>
              <w:rPr>
                <w:rFonts w:ascii="Arial" w:hAnsi="Arial" w:cs="Arial"/>
                <w:lang w:val="ms-MY"/>
              </w:rPr>
            </w:pPr>
            <w:r w:rsidRPr="00D94657">
              <w:rPr>
                <w:rFonts w:ascii="Arial" w:hAnsi="Arial" w:cs="Arial"/>
                <w:lang w:val="ms-MY"/>
              </w:rPr>
              <w:t>berumur 22 tahun ke atas;</w:t>
            </w:r>
          </w:p>
          <w:p w14:paraId="5F736579" w14:textId="77777777" w:rsidR="00D94657" w:rsidRDefault="00D94657" w:rsidP="00D94657">
            <w:pPr>
              <w:pStyle w:val="ListParagraph"/>
              <w:ind w:left="1080" w:hanging="361"/>
              <w:jc w:val="both"/>
              <w:rPr>
                <w:rFonts w:ascii="Arial" w:hAnsi="Arial" w:cs="Arial"/>
                <w:i/>
                <w:color w:val="0000FF"/>
                <w:sz w:val="22"/>
                <w:szCs w:val="22"/>
                <w:lang w:val="ms-MY"/>
              </w:rPr>
            </w:pPr>
            <w:r>
              <w:rPr>
                <w:rFonts w:ascii="Arial" w:hAnsi="Arial" w:cs="Arial"/>
                <w:i/>
                <w:color w:val="0000FF"/>
                <w:sz w:val="22"/>
                <w:szCs w:val="22"/>
                <w:lang w:val="ms-MY"/>
              </w:rPr>
              <w:t>be 22 years old</w:t>
            </w:r>
            <w:r w:rsidRPr="00172860">
              <w:rPr>
                <w:rFonts w:ascii="Arial" w:hAnsi="Arial" w:cs="Arial"/>
                <w:i/>
                <w:color w:val="0000FF"/>
                <w:sz w:val="22"/>
                <w:szCs w:val="22"/>
                <w:lang w:val="ms-MY"/>
              </w:rPr>
              <w:t xml:space="preserve"> and above</w:t>
            </w:r>
            <w:r>
              <w:rPr>
                <w:rFonts w:ascii="Arial" w:hAnsi="Arial" w:cs="Arial"/>
                <w:i/>
                <w:color w:val="0000FF"/>
                <w:sz w:val="22"/>
                <w:szCs w:val="22"/>
                <w:lang w:val="ms-MY"/>
              </w:rPr>
              <w:t>;</w:t>
            </w:r>
          </w:p>
          <w:p w14:paraId="6908CDD6" w14:textId="77777777" w:rsidR="00D94657" w:rsidRPr="00172860" w:rsidRDefault="00D94657" w:rsidP="00D94657">
            <w:pPr>
              <w:pStyle w:val="ListParagraph"/>
              <w:ind w:left="1080"/>
              <w:jc w:val="both"/>
              <w:rPr>
                <w:rFonts w:ascii="Arial" w:hAnsi="Arial" w:cs="Arial"/>
                <w:lang w:val="ms-MY"/>
              </w:rPr>
            </w:pPr>
          </w:p>
          <w:p w14:paraId="11CD86C0" w14:textId="77777777" w:rsidR="00D94657" w:rsidRPr="00172860" w:rsidRDefault="00D94657" w:rsidP="00CD2725">
            <w:pPr>
              <w:pStyle w:val="ListParagraph"/>
              <w:numPr>
                <w:ilvl w:val="0"/>
                <w:numId w:val="32"/>
              </w:numPr>
              <w:ind w:left="719" w:hanging="284"/>
              <w:jc w:val="both"/>
              <w:rPr>
                <w:rFonts w:ascii="Arial" w:hAnsi="Arial" w:cs="Arial"/>
                <w:lang w:val="ms-MY"/>
              </w:rPr>
            </w:pPr>
            <w:r w:rsidRPr="00172860">
              <w:rPr>
                <w:rFonts w:ascii="Arial" w:hAnsi="Arial" w:cs="Arial"/>
                <w:lang w:val="ms-MY"/>
              </w:rPr>
              <w:t>mempunyai kelayakan akademik sekurang-kurangnya peringkat ijazah sarjana muda</w:t>
            </w:r>
            <w:r>
              <w:rPr>
                <w:rFonts w:ascii="Arial" w:hAnsi="Arial" w:cs="Arial"/>
                <w:lang w:val="ms-MY"/>
              </w:rPr>
              <w:t>;</w:t>
            </w:r>
          </w:p>
          <w:p w14:paraId="14B73ED5" w14:textId="77777777" w:rsidR="00D94657" w:rsidRDefault="00D94657" w:rsidP="00D94657">
            <w:pPr>
              <w:pStyle w:val="ListParagraph"/>
              <w:ind w:left="719"/>
              <w:jc w:val="both"/>
              <w:rPr>
                <w:rFonts w:ascii="Arial" w:hAnsi="Arial" w:cs="Arial"/>
                <w:i/>
                <w:color w:val="0000FF"/>
                <w:sz w:val="22"/>
                <w:szCs w:val="22"/>
                <w:lang w:val="ms-MY"/>
              </w:rPr>
            </w:pPr>
            <w:r>
              <w:rPr>
                <w:rFonts w:ascii="Arial" w:hAnsi="Arial" w:cs="Arial"/>
                <w:i/>
                <w:color w:val="0000FF"/>
                <w:sz w:val="22"/>
                <w:szCs w:val="22"/>
                <w:lang w:val="ms-MY"/>
              </w:rPr>
              <w:t>possess at least a bachelor’s degree;</w:t>
            </w:r>
          </w:p>
          <w:p w14:paraId="54F22501" w14:textId="77777777" w:rsidR="00D94657" w:rsidRPr="00172860" w:rsidRDefault="00D94657" w:rsidP="00D94657">
            <w:pPr>
              <w:pStyle w:val="ListParagraph"/>
              <w:ind w:left="719" w:hanging="284"/>
              <w:jc w:val="both"/>
              <w:rPr>
                <w:rFonts w:ascii="Arial" w:hAnsi="Arial" w:cs="Arial"/>
                <w:lang w:val="ms-MY"/>
              </w:rPr>
            </w:pPr>
          </w:p>
          <w:p w14:paraId="688276F8" w14:textId="77777777" w:rsidR="00D94657" w:rsidRPr="00172860" w:rsidRDefault="00D94657" w:rsidP="00CD2725">
            <w:pPr>
              <w:pStyle w:val="ListParagraph"/>
              <w:numPr>
                <w:ilvl w:val="0"/>
                <w:numId w:val="32"/>
              </w:numPr>
              <w:ind w:left="719" w:hanging="284"/>
              <w:jc w:val="both"/>
              <w:rPr>
                <w:rFonts w:ascii="Arial" w:hAnsi="Arial" w:cs="Arial"/>
                <w:lang w:val="ms-MY"/>
              </w:rPr>
            </w:pPr>
            <w:r>
              <w:rPr>
                <w:rFonts w:ascii="Arial" w:hAnsi="Arial" w:cs="Arial"/>
                <w:lang w:val="ms-MY"/>
              </w:rPr>
              <w:t>m</w:t>
            </w:r>
            <w:r w:rsidRPr="00172860">
              <w:rPr>
                <w:rFonts w:ascii="Arial" w:hAnsi="Arial" w:cs="Arial"/>
                <w:lang w:val="ms-MY"/>
              </w:rPr>
              <w:t>empunyai kelayakan ikhtisas seperti berikut :</w:t>
            </w:r>
          </w:p>
          <w:p w14:paraId="701AFF9A" w14:textId="77777777" w:rsidR="00D94657" w:rsidRDefault="00D94657" w:rsidP="00D94657">
            <w:pPr>
              <w:pStyle w:val="ListParagraph"/>
              <w:ind w:left="719"/>
              <w:jc w:val="both"/>
              <w:rPr>
                <w:rFonts w:ascii="Arial" w:hAnsi="Arial" w:cs="Arial"/>
                <w:i/>
                <w:color w:val="0000FF"/>
                <w:sz w:val="22"/>
                <w:szCs w:val="22"/>
                <w:lang w:val="ms-MY"/>
              </w:rPr>
            </w:pPr>
            <w:r>
              <w:rPr>
                <w:rFonts w:ascii="Arial" w:hAnsi="Arial" w:cs="Arial"/>
                <w:i/>
                <w:color w:val="0000FF"/>
                <w:sz w:val="22"/>
                <w:szCs w:val="22"/>
                <w:lang w:val="ms-MY"/>
              </w:rPr>
              <w:t>possess one of the following p</w:t>
            </w:r>
            <w:r w:rsidRPr="00172860">
              <w:rPr>
                <w:rFonts w:ascii="Arial" w:hAnsi="Arial" w:cs="Arial"/>
                <w:i/>
                <w:color w:val="0000FF"/>
                <w:sz w:val="22"/>
                <w:szCs w:val="22"/>
                <w:lang w:val="ms-MY"/>
              </w:rPr>
              <w:t>rofe</w:t>
            </w:r>
            <w:r>
              <w:rPr>
                <w:rFonts w:ascii="Arial" w:hAnsi="Arial" w:cs="Arial"/>
                <w:i/>
                <w:color w:val="0000FF"/>
                <w:sz w:val="22"/>
                <w:szCs w:val="22"/>
                <w:lang w:val="ms-MY"/>
              </w:rPr>
              <w:t>ssional qualification</w:t>
            </w:r>
            <w:r w:rsidRPr="00172860">
              <w:rPr>
                <w:rFonts w:ascii="Arial" w:hAnsi="Arial" w:cs="Arial"/>
                <w:i/>
                <w:color w:val="0000FF"/>
                <w:sz w:val="22"/>
                <w:szCs w:val="22"/>
                <w:lang w:val="ms-MY"/>
              </w:rPr>
              <w:t>:</w:t>
            </w:r>
          </w:p>
          <w:p w14:paraId="56CCAC48" w14:textId="77777777" w:rsidR="00D94657" w:rsidRPr="00172860" w:rsidRDefault="00D94657" w:rsidP="00D94657">
            <w:pPr>
              <w:pStyle w:val="ListParagraph"/>
              <w:ind w:left="719" w:hanging="284"/>
              <w:jc w:val="both"/>
              <w:rPr>
                <w:rFonts w:ascii="Arial" w:hAnsi="Arial" w:cs="Arial"/>
                <w:lang w:val="ms-MY"/>
              </w:rPr>
            </w:pPr>
          </w:p>
          <w:p w14:paraId="04FA3162" w14:textId="77777777" w:rsidR="00D94657" w:rsidRDefault="00D94657" w:rsidP="00CD2725">
            <w:pPr>
              <w:pStyle w:val="ListParagraph"/>
              <w:numPr>
                <w:ilvl w:val="0"/>
                <w:numId w:val="33"/>
              </w:numPr>
              <w:ind w:left="1002" w:hanging="283"/>
              <w:rPr>
                <w:rFonts w:ascii="Arial" w:hAnsi="Arial" w:cs="Arial"/>
                <w:lang w:val="ms-MY"/>
              </w:rPr>
            </w:pPr>
            <w:r>
              <w:rPr>
                <w:rFonts w:ascii="Arial" w:hAnsi="Arial" w:cs="Arial"/>
                <w:lang w:val="ms-MY"/>
              </w:rPr>
              <w:t xml:space="preserve">ijazah/ diploma/ </w:t>
            </w:r>
            <w:r w:rsidRPr="00172860">
              <w:rPr>
                <w:rFonts w:ascii="Arial" w:hAnsi="Arial" w:cs="Arial"/>
                <w:lang w:val="ms-MY"/>
              </w:rPr>
              <w:t>sijil dalam</w:t>
            </w:r>
            <w:r>
              <w:rPr>
                <w:rFonts w:ascii="Arial" w:hAnsi="Arial" w:cs="Arial"/>
                <w:lang w:val="ms-MY"/>
              </w:rPr>
              <w:t xml:space="preserve"> bidang p</w:t>
            </w:r>
            <w:r w:rsidRPr="00172860">
              <w:rPr>
                <w:rFonts w:ascii="Arial" w:hAnsi="Arial" w:cs="Arial"/>
                <w:lang w:val="ms-MY"/>
              </w:rPr>
              <w:t>endidikan</w:t>
            </w:r>
            <w:r>
              <w:rPr>
                <w:rFonts w:ascii="Arial" w:hAnsi="Arial" w:cs="Arial"/>
                <w:lang w:val="ms-MY"/>
              </w:rPr>
              <w:t xml:space="preserve"> dengan minimum 3 tahun pengalaman mengajar; </w:t>
            </w:r>
            <w:r w:rsidRPr="00960633">
              <w:rPr>
                <w:rFonts w:ascii="Arial" w:hAnsi="Arial" w:cs="Arial"/>
                <w:b/>
                <w:lang w:val="ms-MY"/>
              </w:rPr>
              <w:t>ATAU</w:t>
            </w:r>
          </w:p>
          <w:p w14:paraId="0D452D4F" w14:textId="77777777" w:rsidR="00D94657" w:rsidRDefault="00D94657" w:rsidP="00CD2725">
            <w:pPr>
              <w:pStyle w:val="ListParagraph"/>
              <w:ind w:left="1002"/>
              <w:rPr>
                <w:rFonts w:ascii="Arial" w:hAnsi="Arial" w:cs="Arial"/>
                <w:i/>
                <w:color w:val="0000FF"/>
                <w:sz w:val="22"/>
                <w:szCs w:val="22"/>
                <w:lang w:val="ms-MY"/>
              </w:rPr>
            </w:pPr>
            <w:r w:rsidRPr="00A575DA">
              <w:rPr>
                <w:rFonts w:ascii="Arial" w:hAnsi="Arial" w:cs="Arial"/>
                <w:i/>
                <w:color w:val="0000FF"/>
                <w:sz w:val="22"/>
                <w:szCs w:val="22"/>
                <w:lang w:val="ms-MY"/>
              </w:rPr>
              <w:t>degree/ diploma/ certificate in education</w:t>
            </w:r>
            <w:r>
              <w:rPr>
                <w:rFonts w:ascii="Arial" w:hAnsi="Arial" w:cs="Arial"/>
                <w:i/>
                <w:color w:val="0000FF"/>
                <w:sz w:val="22"/>
                <w:szCs w:val="22"/>
                <w:lang w:val="ms-MY"/>
              </w:rPr>
              <w:t xml:space="preserve"> and possess at least three (3) years</w:t>
            </w:r>
            <w:r w:rsidRPr="00172860">
              <w:rPr>
                <w:rFonts w:ascii="Arial" w:hAnsi="Arial" w:cs="Arial"/>
                <w:i/>
                <w:color w:val="0000FF"/>
                <w:sz w:val="22"/>
                <w:szCs w:val="22"/>
                <w:lang w:val="ms-MY"/>
              </w:rPr>
              <w:t xml:space="preserve"> experience in</w:t>
            </w:r>
            <w:r>
              <w:rPr>
                <w:rFonts w:ascii="Arial" w:hAnsi="Arial" w:cs="Arial"/>
                <w:i/>
                <w:color w:val="0000FF"/>
                <w:sz w:val="22"/>
                <w:szCs w:val="22"/>
                <w:lang w:val="ms-MY"/>
              </w:rPr>
              <w:t xml:space="preserve"> teaching</w:t>
            </w:r>
            <w:r w:rsidRPr="00A575DA">
              <w:rPr>
                <w:rFonts w:ascii="Arial" w:hAnsi="Arial" w:cs="Arial"/>
                <w:i/>
                <w:color w:val="0000FF"/>
                <w:sz w:val="22"/>
                <w:szCs w:val="22"/>
                <w:lang w:val="ms-MY"/>
              </w:rPr>
              <w:t xml:space="preserve">; </w:t>
            </w:r>
            <w:r w:rsidRPr="00960633">
              <w:rPr>
                <w:rFonts w:ascii="Arial" w:hAnsi="Arial" w:cs="Arial"/>
                <w:b/>
                <w:i/>
                <w:color w:val="0000FF"/>
                <w:sz w:val="22"/>
                <w:szCs w:val="22"/>
                <w:lang w:val="ms-MY"/>
              </w:rPr>
              <w:t>OR</w:t>
            </w:r>
          </w:p>
          <w:p w14:paraId="31E7E5B9" w14:textId="77777777" w:rsidR="00D94657" w:rsidRDefault="00D94657" w:rsidP="00D94657">
            <w:pPr>
              <w:pStyle w:val="ListParagraph"/>
              <w:ind w:left="1879" w:hanging="283"/>
              <w:rPr>
                <w:rFonts w:ascii="Arial" w:hAnsi="Arial" w:cs="Arial"/>
                <w:i/>
                <w:color w:val="0000FF"/>
                <w:sz w:val="22"/>
                <w:szCs w:val="22"/>
                <w:lang w:val="ms-MY"/>
              </w:rPr>
            </w:pPr>
          </w:p>
          <w:p w14:paraId="2864C2A0" w14:textId="77777777" w:rsidR="00D94657" w:rsidRDefault="00D94657" w:rsidP="00CD2725">
            <w:pPr>
              <w:pStyle w:val="ListParagraph"/>
              <w:numPr>
                <w:ilvl w:val="0"/>
                <w:numId w:val="33"/>
              </w:numPr>
              <w:ind w:left="1002" w:hanging="283"/>
              <w:rPr>
                <w:rFonts w:ascii="Arial" w:hAnsi="Arial" w:cs="Arial"/>
                <w:lang w:val="ms-MY"/>
              </w:rPr>
            </w:pPr>
            <w:r w:rsidRPr="00A575DA">
              <w:rPr>
                <w:rFonts w:ascii="Arial" w:hAnsi="Arial" w:cs="Arial"/>
                <w:lang w:val="ms-MY"/>
              </w:rPr>
              <w:t>sijil kejurulatihan dalam bidang berkaitan bagi permohonan jawatan jurulatih sukan/ kokurikulum</w:t>
            </w:r>
            <w:r>
              <w:rPr>
                <w:rFonts w:ascii="Arial" w:hAnsi="Arial" w:cs="Arial"/>
                <w:lang w:val="ms-MY"/>
              </w:rPr>
              <w:t xml:space="preserve"> dengan minimum 3 tahun pengalaman dalam bidang tersebut</w:t>
            </w:r>
            <w:r w:rsidRPr="00A575DA">
              <w:rPr>
                <w:rFonts w:ascii="Arial" w:hAnsi="Arial" w:cs="Arial"/>
                <w:lang w:val="ms-MY"/>
              </w:rPr>
              <w:t>;</w:t>
            </w:r>
            <w:r>
              <w:rPr>
                <w:rFonts w:ascii="Arial" w:hAnsi="Arial" w:cs="Arial"/>
                <w:lang w:val="ms-MY"/>
              </w:rPr>
              <w:t xml:space="preserve"> </w:t>
            </w:r>
            <w:r w:rsidRPr="00960633">
              <w:rPr>
                <w:rFonts w:ascii="Arial" w:hAnsi="Arial" w:cs="Arial"/>
                <w:b/>
                <w:lang w:val="ms-MY"/>
              </w:rPr>
              <w:t>ATAU</w:t>
            </w:r>
          </w:p>
          <w:p w14:paraId="3C8B347D" w14:textId="77777777" w:rsidR="00D94657" w:rsidRDefault="00D94657" w:rsidP="00CD2725">
            <w:pPr>
              <w:pStyle w:val="ListParagraph"/>
              <w:ind w:left="1002"/>
              <w:rPr>
                <w:rFonts w:ascii="Arial" w:hAnsi="Arial" w:cs="Arial"/>
                <w:b/>
                <w:i/>
                <w:color w:val="0000FF"/>
                <w:sz w:val="22"/>
                <w:szCs w:val="22"/>
                <w:lang w:val="ms-MY"/>
              </w:rPr>
            </w:pPr>
            <w:r w:rsidRPr="00A575DA">
              <w:rPr>
                <w:rFonts w:ascii="Arial" w:hAnsi="Arial" w:cs="Arial"/>
                <w:i/>
                <w:color w:val="0000FF"/>
                <w:sz w:val="22"/>
                <w:szCs w:val="22"/>
                <w:lang w:val="ms-MY"/>
              </w:rPr>
              <w:t>coaching certification in fields related to the position of sports/ co-curricular trainers/ coaches</w:t>
            </w:r>
            <w:r>
              <w:rPr>
                <w:rFonts w:ascii="Arial" w:hAnsi="Arial" w:cs="Arial"/>
                <w:i/>
                <w:color w:val="0000FF"/>
                <w:sz w:val="22"/>
                <w:szCs w:val="22"/>
                <w:lang w:val="ms-MY"/>
              </w:rPr>
              <w:t xml:space="preserve"> and possess at least three (3) years</w:t>
            </w:r>
            <w:r w:rsidRPr="00172860">
              <w:rPr>
                <w:rFonts w:ascii="Arial" w:hAnsi="Arial" w:cs="Arial"/>
                <w:i/>
                <w:color w:val="0000FF"/>
                <w:sz w:val="22"/>
                <w:szCs w:val="22"/>
                <w:lang w:val="ms-MY"/>
              </w:rPr>
              <w:t xml:space="preserve"> experience in </w:t>
            </w:r>
            <w:r>
              <w:rPr>
                <w:rFonts w:ascii="Arial" w:hAnsi="Arial" w:cs="Arial"/>
                <w:i/>
                <w:color w:val="0000FF"/>
                <w:sz w:val="22"/>
                <w:szCs w:val="22"/>
                <w:lang w:val="ms-MY"/>
              </w:rPr>
              <w:t>the related field</w:t>
            </w:r>
            <w:r w:rsidRPr="00A575DA">
              <w:rPr>
                <w:rFonts w:ascii="Arial" w:hAnsi="Arial" w:cs="Arial"/>
                <w:i/>
                <w:color w:val="0000FF"/>
                <w:sz w:val="22"/>
                <w:szCs w:val="22"/>
                <w:lang w:val="ms-MY"/>
              </w:rPr>
              <w:t>;</w:t>
            </w:r>
            <w:r>
              <w:rPr>
                <w:rFonts w:ascii="Arial" w:hAnsi="Arial" w:cs="Arial"/>
                <w:i/>
                <w:color w:val="0000FF"/>
                <w:sz w:val="22"/>
                <w:szCs w:val="22"/>
                <w:lang w:val="ms-MY"/>
              </w:rPr>
              <w:t xml:space="preserve"> </w:t>
            </w:r>
            <w:r w:rsidRPr="00960633">
              <w:rPr>
                <w:rFonts w:ascii="Arial" w:hAnsi="Arial" w:cs="Arial"/>
                <w:b/>
                <w:i/>
                <w:color w:val="0000FF"/>
                <w:sz w:val="22"/>
                <w:szCs w:val="22"/>
                <w:lang w:val="ms-MY"/>
              </w:rPr>
              <w:t>OR</w:t>
            </w:r>
          </w:p>
          <w:p w14:paraId="43697A60" w14:textId="77777777" w:rsidR="00D94657" w:rsidRDefault="00D94657" w:rsidP="00D94657">
            <w:pPr>
              <w:pStyle w:val="ListParagraph"/>
              <w:ind w:left="1879"/>
              <w:rPr>
                <w:rFonts w:ascii="Arial" w:hAnsi="Arial" w:cs="Arial"/>
                <w:b/>
                <w:i/>
                <w:color w:val="0000FF"/>
                <w:sz w:val="22"/>
                <w:szCs w:val="22"/>
                <w:lang w:val="ms-MY"/>
              </w:rPr>
            </w:pPr>
          </w:p>
          <w:p w14:paraId="40887BFB" w14:textId="77777777" w:rsidR="00D94657" w:rsidRPr="00837573" w:rsidRDefault="00D94657" w:rsidP="00CD2725">
            <w:pPr>
              <w:pStyle w:val="ListParagraph"/>
              <w:numPr>
                <w:ilvl w:val="0"/>
                <w:numId w:val="33"/>
              </w:numPr>
              <w:ind w:left="1002" w:hanging="283"/>
              <w:rPr>
                <w:rFonts w:ascii="Arial" w:hAnsi="Arial" w:cs="Arial"/>
                <w:lang w:val="ms-MY"/>
              </w:rPr>
            </w:pPr>
            <w:r w:rsidRPr="00837573">
              <w:rPr>
                <w:rFonts w:ascii="Arial" w:hAnsi="Arial" w:cs="Arial"/>
                <w:lang w:val="ms-MY"/>
              </w:rPr>
              <w:t>berpengalaman mengajar di mana-mana institusi pendidikan sekurang-kurangnya 10 tahun.</w:t>
            </w:r>
          </w:p>
          <w:p w14:paraId="4F09347C" w14:textId="77777777" w:rsidR="00D94657" w:rsidRPr="00A575DA" w:rsidRDefault="00D94657" w:rsidP="00CD2725">
            <w:pPr>
              <w:pStyle w:val="ListParagraph"/>
              <w:tabs>
                <w:tab w:val="left" w:pos="1286"/>
              </w:tabs>
              <w:ind w:left="1002"/>
              <w:jc w:val="both"/>
              <w:rPr>
                <w:rFonts w:ascii="Arial" w:hAnsi="Arial" w:cs="Arial"/>
                <w:i/>
                <w:color w:val="0000FF"/>
                <w:sz w:val="22"/>
                <w:szCs w:val="22"/>
                <w:lang w:val="ms-MY"/>
              </w:rPr>
            </w:pPr>
            <w:r>
              <w:rPr>
                <w:rFonts w:ascii="Arial" w:hAnsi="Arial" w:cs="Arial"/>
                <w:i/>
                <w:color w:val="0000FF"/>
                <w:sz w:val="22"/>
                <w:szCs w:val="22"/>
                <w:lang w:val="ms-MY"/>
              </w:rPr>
              <w:lastRenderedPageBreak/>
              <w:t>t</w:t>
            </w:r>
            <w:r w:rsidRPr="00960633">
              <w:rPr>
                <w:rFonts w:ascii="Arial" w:hAnsi="Arial" w:cs="Arial"/>
                <w:i/>
                <w:color w:val="0000FF"/>
                <w:sz w:val="22"/>
                <w:szCs w:val="22"/>
                <w:lang w:val="ms-MY"/>
              </w:rPr>
              <w:t>eaching experience of at least 10 years in any institution.</w:t>
            </w:r>
          </w:p>
          <w:p w14:paraId="6498CC9C" w14:textId="4F6490CF" w:rsidR="00BC2996" w:rsidRPr="00CD2725" w:rsidRDefault="00BC2996" w:rsidP="00CD2725">
            <w:pPr>
              <w:jc w:val="both"/>
              <w:rPr>
                <w:rFonts w:ascii="Arial" w:hAnsi="Arial" w:cs="Arial"/>
                <w:lang w:val="ms-MY"/>
              </w:rPr>
            </w:pPr>
          </w:p>
          <w:p w14:paraId="3CDA4342" w14:textId="77777777" w:rsidR="00D94657" w:rsidRDefault="00D94657" w:rsidP="00CD2725">
            <w:pPr>
              <w:pStyle w:val="ListParagraph"/>
              <w:numPr>
                <w:ilvl w:val="0"/>
                <w:numId w:val="32"/>
              </w:numPr>
              <w:ind w:left="719" w:hanging="359"/>
              <w:jc w:val="both"/>
              <w:rPr>
                <w:rFonts w:ascii="Arial" w:hAnsi="Arial" w:cs="Arial"/>
                <w:lang w:val="ms-MY"/>
              </w:rPr>
            </w:pPr>
            <w:r>
              <w:rPr>
                <w:rFonts w:ascii="Arial" w:hAnsi="Arial" w:cs="Arial"/>
                <w:lang w:val="ms-MY"/>
              </w:rPr>
              <w:t>s</w:t>
            </w:r>
            <w:r w:rsidRPr="0009621E">
              <w:rPr>
                <w:rFonts w:ascii="Arial" w:hAnsi="Arial" w:cs="Arial"/>
                <w:lang w:val="ms-MY"/>
              </w:rPr>
              <w:t xml:space="preserve">ekolah hendaklah mengemukakan permohonan </w:t>
            </w:r>
            <w:r w:rsidRPr="00837573">
              <w:rPr>
                <w:rFonts w:ascii="Arial" w:hAnsi="Arial" w:cs="Arial"/>
                <w:b/>
                <w:lang w:val="ms-MY"/>
              </w:rPr>
              <w:t>surat sokongan</w:t>
            </w:r>
            <w:r w:rsidRPr="0009621E">
              <w:rPr>
                <w:rFonts w:ascii="Arial" w:hAnsi="Arial" w:cs="Arial"/>
                <w:lang w:val="ms-MY"/>
              </w:rPr>
              <w:t xml:space="preserve"> bagi tujuan mendapatkan pas penggajian daripada Jabatan Imigresen Malaysia.</w:t>
            </w:r>
          </w:p>
          <w:p w14:paraId="1C531891" w14:textId="77777777" w:rsidR="00D94657" w:rsidRPr="0009621E" w:rsidRDefault="00D94657" w:rsidP="00CD2725">
            <w:pPr>
              <w:pStyle w:val="ListParagraph"/>
              <w:ind w:left="719"/>
              <w:jc w:val="both"/>
              <w:rPr>
                <w:rFonts w:ascii="Arial" w:hAnsi="Arial" w:cs="Arial"/>
                <w:lang w:val="ms-MY"/>
              </w:rPr>
            </w:pPr>
            <w:r>
              <w:rPr>
                <w:rFonts w:ascii="Arial" w:hAnsi="Arial" w:cs="Arial"/>
                <w:i/>
                <w:color w:val="0000FF"/>
                <w:sz w:val="22"/>
                <w:szCs w:val="22"/>
                <w:lang w:val="ms-MY"/>
              </w:rPr>
              <w:t>s</w:t>
            </w:r>
            <w:r w:rsidRPr="0009621E">
              <w:rPr>
                <w:rFonts w:ascii="Arial" w:hAnsi="Arial" w:cs="Arial"/>
                <w:i/>
                <w:color w:val="0000FF"/>
                <w:sz w:val="22"/>
                <w:szCs w:val="22"/>
                <w:lang w:val="ms-MY"/>
              </w:rPr>
              <w:t xml:space="preserve">chools need to submit </w:t>
            </w:r>
            <w:r>
              <w:rPr>
                <w:rFonts w:ascii="Arial" w:hAnsi="Arial" w:cs="Arial"/>
                <w:i/>
                <w:color w:val="0000FF"/>
                <w:sz w:val="22"/>
                <w:szCs w:val="22"/>
                <w:lang w:val="ms-MY"/>
              </w:rPr>
              <w:t xml:space="preserve">an </w:t>
            </w:r>
            <w:r w:rsidRPr="0009621E">
              <w:rPr>
                <w:rFonts w:ascii="Arial" w:hAnsi="Arial" w:cs="Arial"/>
                <w:i/>
                <w:color w:val="0000FF"/>
                <w:sz w:val="22"/>
                <w:szCs w:val="22"/>
                <w:lang w:val="ms-MY"/>
              </w:rPr>
              <w:t>application for</w:t>
            </w:r>
            <w:r>
              <w:rPr>
                <w:rFonts w:ascii="Arial" w:hAnsi="Arial" w:cs="Arial"/>
                <w:i/>
                <w:color w:val="0000FF"/>
                <w:sz w:val="22"/>
                <w:szCs w:val="22"/>
                <w:lang w:val="ms-MY"/>
              </w:rPr>
              <w:t xml:space="preserve"> a</w:t>
            </w:r>
            <w:r w:rsidRPr="0009621E">
              <w:rPr>
                <w:rFonts w:ascii="Arial" w:hAnsi="Arial" w:cs="Arial"/>
                <w:i/>
                <w:color w:val="0000FF"/>
                <w:sz w:val="22"/>
                <w:szCs w:val="22"/>
                <w:lang w:val="ms-MY"/>
              </w:rPr>
              <w:t xml:space="preserve"> </w:t>
            </w:r>
            <w:r w:rsidRPr="00837573">
              <w:rPr>
                <w:rFonts w:ascii="Arial" w:hAnsi="Arial" w:cs="Arial"/>
                <w:b/>
                <w:i/>
                <w:color w:val="0000FF"/>
                <w:sz w:val="22"/>
                <w:szCs w:val="22"/>
                <w:lang w:val="ms-MY"/>
              </w:rPr>
              <w:t xml:space="preserve">letter of support </w:t>
            </w:r>
            <w:r>
              <w:rPr>
                <w:rFonts w:ascii="Arial" w:hAnsi="Arial" w:cs="Arial"/>
                <w:i/>
                <w:color w:val="0000FF"/>
                <w:sz w:val="22"/>
                <w:szCs w:val="22"/>
                <w:lang w:val="ms-MY"/>
              </w:rPr>
              <w:t>prior to the application of</w:t>
            </w:r>
            <w:r w:rsidRPr="0009621E">
              <w:rPr>
                <w:rFonts w:ascii="Arial" w:hAnsi="Arial" w:cs="Arial"/>
                <w:i/>
                <w:color w:val="0000FF"/>
                <w:sz w:val="22"/>
                <w:szCs w:val="22"/>
                <w:lang w:val="ms-MY"/>
              </w:rPr>
              <w:t xml:space="preserve"> </w:t>
            </w:r>
            <w:r>
              <w:rPr>
                <w:rFonts w:ascii="Arial" w:hAnsi="Arial" w:cs="Arial"/>
                <w:i/>
                <w:color w:val="0000FF"/>
                <w:sz w:val="22"/>
                <w:szCs w:val="22"/>
                <w:lang w:val="ms-MY"/>
              </w:rPr>
              <w:t>work</w:t>
            </w:r>
            <w:r w:rsidRPr="0009621E">
              <w:rPr>
                <w:rFonts w:ascii="Arial" w:hAnsi="Arial" w:cs="Arial"/>
                <w:i/>
                <w:color w:val="0000FF"/>
                <w:sz w:val="22"/>
                <w:szCs w:val="22"/>
                <w:lang w:val="ms-MY"/>
              </w:rPr>
              <w:t xml:space="preserve"> permits from the Immigration Department of Malaysia.</w:t>
            </w:r>
          </w:p>
          <w:p w14:paraId="69E7E2B8" w14:textId="77777777" w:rsidR="00BC2996" w:rsidRPr="00172860" w:rsidRDefault="00BC2996" w:rsidP="00BC2996">
            <w:pPr>
              <w:pStyle w:val="ListParagraph"/>
              <w:ind w:left="451"/>
              <w:jc w:val="both"/>
              <w:rPr>
                <w:rFonts w:ascii="Arial" w:hAnsi="Arial" w:cs="Arial"/>
                <w:lang w:val="ms-MY"/>
              </w:rPr>
            </w:pPr>
          </w:p>
          <w:p w14:paraId="7FF19943" w14:textId="77777777" w:rsidR="00BC2996" w:rsidRPr="00172860" w:rsidRDefault="00BC2996" w:rsidP="00CD2725">
            <w:pPr>
              <w:pStyle w:val="ListParagraph"/>
              <w:numPr>
                <w:ilvl w:val="0"/>
                <w:numId w:val="32"/>
              </w:numPr>
              <w:ind w:left="719" w:hanging="359"/>
              <w:jc w:val="both"/>
              <w:rPr>
                <w:rFonts w:ascii="Arial" w:hAnsi="Arial" w:cs="Arial"/>
                <w:lang w:val="ms-MY"/>
              </w:rPr>
            </w:pPr>
            <w:r w:rsidRPr="00172860">
              <w:rPr>
                <w:rFonts w:ascii="Arial" w:hAnsi="Arial" w:cs="Arial"/>
                <w:lang w:val="ms-MY"/>
              </w:rPr>
              <w:t>Gaji dan kontrak pekerjaan bagi guru antarabangsa adalah seperti berikut :</w:t>
            </w:r>
          </w:p>
          <w:p w14:paraId="7291992C" w14:textId="77777777" w:rsidR="00BC2996" w:rsidRDefault="0072621A" w:rsidP="00CD2725">
            <w:pPr>
              <w:pStyle w:val="ListParagraph"/>
              <w:ind w:left="719"/>
              <w:jc w:val="both"/>
              <w:rPr>
                <w:rFonts w:ascii="Arial" w:hAnsi="Arial" w:cs="Arial"/>
                <w:i/>
                <w:color w:val="0000FF"/>
                <w:sz w:val="22"/>
                <w:szCs w:val="22"/>
                <w:lang w:val="ms-MY"/>
              </w:rPr>
            </w:pPr>
            <w:r>
              <w:rPr>
                <w:rFonts w:ascii="Arial" w:hAnsi="Arial" w:cs="Arial"/>
                <w:i/>
                <w:color w:val="0000FF"/>
                <w:sz w:val="22"/>
                <w:szCs w:val="22"/>
                <w:lang w:val="ms-MY"/>
              </w:rPr>
              <w:t>Categories of</w:t>
            </w:r>
            <w:r w:rsidR="00BC2996" w:rsidRPr="00172860">
              <w:rPr>
                <w:rFonts w:ascii="Arial" w:hAnsi="Arial" w:cs="Arial"/>
                <w:i/>
                <w:color w:val="0000FF"/>
                <w:sz w:val="22"/>
                <w:szCs w:val="22"/>
                <w:lang w:val="ms-MY"/>
              </w:rPr>
              <w:t xml:space="preserve"> wage and </w:t>
            </w:r>
            <w:r>
              <w:rPr>
                <w:rFonts w:ascii="Arial" w:hAnsi="Arial" w:cs="Arial"/>
                <w:i/>
                <w:color w:val="0000FF"/>
                <w:sz w:val="22"/>
                <w:szCs w:val="22"/>
                <w:lang w:val="ms-MY"/>
              </w:rPr>
              <w:t xml:space="preserve">work </w:t>
            </w:r>
            <w:r w:rsidR="00BC2996" w:rsidRPr="00172860">
              <w:rPr>
                <w:rFonts w:ascii="Arial" w:hAnsi="Arial" w:cs="Arial"/>
                <w:i/>
                <w:color w:val="0000FF"/>
                <w:sz w:val="22"/>
                <w:szCs w:val="22"/>
                <w:lang w:val="ms-MY"/>
              </w:rPr>
              <w:t>contract for foreign teachers are as follow</w:t>
            </w:r>
            <w:r w:rsidR="00860529">
              <w:rPr>
                <w:rFonts w:ascii="Arial" w:hAnsi="Arial" w:cs="Arial"/>
                <w:i/>
                <w:color w:val="0000FF"/>
                <w:sz w:val="22"/>
                <w:szCs w:val="22"/>
                <w:lang w:val="ms-MY"/>
              </w:rPr>
              <w:t>s</w:t>
            </w:r>
            <w:r w:rsidR="00BC2996" w:rsidRPr="00172860">
              <w:rPr>
                <w:rFonts w:ascii="Arial" w:hAnsi="Arial" w:cs="Arial"/>
                <w:i/>
                <w:color w:val="0000FF"/>
                <w:sz w:val="22"/>
                <w:szCs w:val="22"/>
                <w:lang w:val="ms-MY"/>
              </w:rPr>
              <w:t>:</w:t>
            </w:r>
          </w:p>
          <w:p w14:paraId="40C00443" w14:textId="7F88D0C3" w:rsidR="00F73E8A" w:rsidRPr="00D94657" w:rsidRDefault="00F73E8A" w:rsidP="00D94657">
            <w:pPr>
              <w:jc w:val="both"/>
              <w:rPr>
                <w:rFonts w:ascii="Arial" w:hAnsi="Arial" w:cs="Arial"/>
                <w:lang w:val="ms-MY"/>
              </w:rPr>
            </w:pPr>
          </w:p>
          <w:p w14:paraId="21704453" w14:textId="77777777" w:rsidR="00BC2996" w:rsidRPr="00CD2725" w:rsidRDefault="00BC2996" w:rsidP="00CD2725">
            <w:pPr>
              <w:ind w:firstLine="719"/>
              <w:jc w:val="both"/>
              <w:rPr>
                <w:rFonts w:ascii="Arial" w:hAnsi="Arial" w:cs="Arial"/>
                <w:b/>
              </w:rPr>
            </w:pPr>
            <w:r w:rsidRPr="00CD2725">
              <w:rPr>
                <w:rFonts w:ascii="Arial" w:hAnsi="Arial" w:cs="Arial"/>
                <w:b/>
              </w:rPr>
              <w:t xml:space="preserve">Kategori I </w:t>
            </w:r>
          </w:p>
          <w:p w14:paraId="6AF9F0A7" w14:textId="674580D6" w:rsidR="00BC2996" w:rsidRPr="00CD2725" w:rsidRDefault="00BC2996" w:rsidP="00CD2725">
            <w:pPr>
              <w:ind w:left="719"/>
              <w:jc w:val="both"/>
              <w:rPr>
                <w:rFonts w:ascii="Arial" w:hAnsi="Arial" w:cs="Arial"/>
              </w:rPr>
            </w:pPr>
            <w:r w:rsidRPr="00CD2725">
              <w:rPr>
                <w:rFonts w:ascii="Arial" w:hAnsi="Arial" w:cs="Arial"/>
              </w:rPr>
              <w:t xml:space="preserve">RM10,000.00 ke atas merangkumi gaji pokok sahaja tidak termasuk faedah-faedah lain yang diterima. Syarat kontrak pekerjaan minimum dua (2) tahun dan maksimum lima (5) tahun. </w:t>
            </w:r>
          </w:p>
          <w:p w14:paraId="119221F8" w14:textId="77777777" w:rsidR="00BC2996" w:rsidRPr="00CD2725" w:rsidRDefault="00C936B9" w:rsidP="00CD2725">
            <w:pPr>
              <w:pStyle w:val="ListParagraph"/>
              <w:ind w:left="1146" w:hanging="427"/>
              <w:jc w:val="both"/>
              <w:rPr>
                <w:rFonts w:ascii="Arial" w:hAnsi="Arial" w:cs="Arial"/>
                <w:b/>
                <w:i/>
                <w:color w:val="0000FF"/>
                <w:sz w:val="22"/>
                <w:szCs w:val="22"/>
                <w:lang w:val="ms-MY"/>
              </w:rPr>
            </w:pPr>
            <w:r w:rsidRPr="00CD2725">
              <w:rPr>
                <w:rFonts w:ascii="Arial" w:hAnsi="Arial" w:cs="Arial"/>
                <w:b/>
                <w:i/>
                <w:color w:val="0000FF"/>
                <w:sz w:val="22"/>
                <w:szCs w:val="22"/>
                <w:lang w:val="ms-MY"/>
              </w:rPr>
              <w:t>Category I</w:t>
            </w:r>
          </w:p>
          <w:p w14:paraId="2E2DDEC4" w14:textId="77777777" w:rsidR="00BC2996" w:rsidRPr="00172860" w:rsidRDefault="00BC2996" w:rsidP="00CD2725">
            <w:pPr>
              <w:pStyle w:val="ListParagraph"/>
              <w:ind w:left="719"/>
              <w:jc w:val="both"/>
              <w:rPr>
                <w:rFonts w:ascii="Arial" w:hAnsi="Arial" w:cs="Arial"/>
              </w:rPr>
            </w:pPr>
            <w:r w:rsidRPr="00172860">
              <w:rPr>
                <w:rFonts w:ascii="Arial" w:hAnsi="Arial" w:cs="Arial"/>
                <w:i/>
                <w:color w:val="0000FF"/>
                <w:sz w:val="22"/>
                <w:szCs w:val="22"/>
                <w:lang w:val="ms-MY"/>
              </w:rPr>
              <w:t xml:space="preserve">Basic salary of RM 10,000.00 not inclusive of other benefits. Employment contract must be </w:t>
            </w:r>
            <w:r w:rsidR="00860529">
              <w:rPr>
                <w:rFonts w:ascii="Arial" w:hAnsi="Arial" w:cs="Arial"/>
                <w:i/>
                <w:color w:val="0000FF"/>
                <w:sz w:val="22"/>
                <w:szCs w:val="22"/>
                <w:lang w:val="ms-MY"/>
              </w:rPr>
              <w:t xml:space="preserve">a </w:t>
            </w:r>
            <w:r w:rsidRPr="00172860">
              <w:rPr>
                <w:rFonts w:ascii="Arial" w:hAnsi="Arial" w:cs="Arial"/>
                <w:i/>
                <w:color w:val="0000FF"/>
                <w:sz w:val="22"/>
                <w:szCs w:val="22"/>
                <w:lang w:val="ms-MY"/>
              </w:rPr>
              <w:t xml:space="preserve">minimum </w:t>
            </w:r>
            <w:r w:rsidR="00860529">
              <w:rPr>
                <w:rFonts w:ascii="Arial" w:hAnsi="Arial" w:cs="Arial"/>
                <w:i/>
                <w:color w:val="0000FF"/>
                <w:sz w:val="22"/>
                <w:szCs w:val="22"/>
                <w:lang w:val="ms-MY"/>
              </w:rPr>
              <w:t xml:space="preserve">of </w:t>
            </w:r>
            <w:r w:rsidRPr="00172860">
              <w:rPr>
                <w:rFonts w:ascii="Arial" w:hAnsi="Arial" w:cs="Arial"/>
                <w:i/>
                <w:color w:val="0000FF"/>
                <w:sz w:val="22"/>
                <w:szCs w:val="22"/>
                <w:lang w:val="ms-MY"/>
              </w:rPr>
              <w:t xml:space="preserve">two (2) years and </w:t>
            </w:r>
            <w:r w:rsidR="00860529">
              <w:rPr>
                <w:rFonts w:ascii="Arial" w:hAnsi="Arial" w:cs="Arial"/>
                <w:i/>
                <w:color w:val="0000FF"/>
                <w:sz w:val="22"/>
                <w:szCs w:val="22"/>
                <w:lang w:val="ms-MY"/>
              </w:rPr>
              <w:t xml:space="preserve">a </w:t>
            </w:r>
            <w:r w:rsidRPr="00172860">
              <w:rPr>
                <w:rFonts w:ascii="Arial" w:hAnsi="Arial" w:cs="Arial"/>
                <w:i/>
                <w:color w:val="0000FF"/>
                <w:sz w:val="22"/>
                <w:szCs w:val="22"/>
                <w:lang w:val="ms-MY"/>
              </w:rPr>
              <w:t xml:space="preserve">maximum </w:t>
            </w:r>
            <w:r w:rsidR="00860529">
              <w:rPr>
                <w:rFonts w:ascii="Arial" w:hAnsi="Arial" w:cs="Arial"/>
                <w:i/>
                <w:color w:val="0000FF"/>
                <w:sz w:val="22"/>
                <w:szCs w:val="22"/>
                <w:lang w:val="ms-MY"/>
              </w:rPr>
              <w:t xml:space="preserve">of </w:t>
            </w:r>
            <w:r w:rsidRPr="00172860">
              <w:rPr>
                <w:rFonts w:ascii="Arial" w:hAnsi="Arial" w:cs="Arial"/>
                <w:i/>
                <w:color w:val="0000FF"/>
                <w:sz w:val="22"/>
                <w:szCs w:val="22"/>
                <w:lang w:val="ms-MY"/>
              </w:rPr>
              <w:t>five (5) years.</w:t>
            </w:r>
          </w:p>
          <w:p w14:paraId="30C7DD78" w14:textId="77777777" w:rsidR="00BC2996" w:rsidRPr="00172860" w:rsidRDefault="00BC2996" w:rsidP="00BC2996">
            <w:pPr>
              <w:ind w:left="426"/>
              <w:jc w:val="both"/>
              <w:rPr>
                <w:rFonts w:ascii="Arial" w:hAnsi="Arial" w:cs="Arial"/>
                <w:i/>
                <w:color w:val="2F5496" w:themeColor="accent5" w:themeShade="BF"/>
              </w:rPr>
            </w:pPr>
          </w:p>
          <w:p w14:paraId="7E881D61" w14:textId="77777777" w:rsidR="00BC2996" w:rsidRPr="00D94657" w:rsidRDefault="00BC2996" w:rsidP="00CD2725">
            <w:pPr>
              <w:pStyle w:val="ListParagraph"/>
              <w:ind w:left="719"/>
              <w:jc w:val="both"/>
              <w:rPr>
                <w:rFonts w:ascii="Arial" w:hAnsi="Arial" w:cs="Arial"/>
                <w:b/>
              </w:rPr>
            </w:pPr>
            <w:r w:rsidRPr="00D94657">
              <w:rPr>
                <w:rFonts w:ascii="Arial" w:hAnsi="Arial" w:cs="Arial"/>
                <w:b/>
              </w:rPr>
              <w:t xml:space="preserve">Kategori II </w:t>
            </w:r>
          </w:p>
          <w:p w14:paraId="46DC1BCE" w14:textId="77777777" w:rsidR="00BC2996" w:rsidRPr="00172860" w:rsidRDefault="00BC2996" w:rsidP="00CD2725">
            <w:pPr>
              <w:pStyle w:val="ListParagraph"/>
              <w:ind w:left="719"/>
              <w:jc w:val="both"/>
              <w:rPr>
                <w:rFonts w:ascii="Arial" w:hAnsi="Arial" w:cs="Arial"/>
              </w:rPr>
            </w:pPr>
            <w:r w:rsidRPr="00172860">
              <w:rPr>
                <w:rFonts w:ascii="Arial" w:hAnsi="Arial" w:cs="Arial"/>
              </w:rPr>
              <w:t xml:space="preserve">RM5,000.00 to RM9,999.99 merangkumi gaji pokok sahaja tidak termasuk faedah-faedah lain yang diterima. Syarat kontrak pekerjaan minimum satu (1) tahun dan maksimum dua (2) tahun. </w:t>
            </w:r>
          </w:p>
          <w:p w14:paraId="05239A90" w14:textId="77777777" w:rsidR="00BC2996" w:rsidRPr="00CD2725" w:rsidRDefault="00BC2996" w:rsidP="00CD2725">
            <w:pPr>
              <w:pStyle w:val="ListParagraph"/>
              <w:ind w:left="719"/>
              <w:jc w:val="both"/>
              <w:rPr>
                <w:rFonts w:ascii="Arial" w:hAnsi="Arial" w:cs="Arial"/>
                <w:b/>
                <w:i/>
                <w:color w:val="0000FF"/>
                <w:sz w:val="22"/>
                <w:szCs w:val="22"/>
                <w:lang w:val="ms-MY"/>
              </w:rPr>
            </w:pPr>
            <w:r w:rsidRPr="00CD2725">
              <w:rPr>
                <w:rFonts w:ascii="Arial" w:hAnsi="Arial" w:cs="Arial"/>
                <w:b/>
                <w:i/>
                <w:color w:val="0000FF"/>
                <w:sz w:val="22"/>
                <w:szCs w:val="22"/>
                <w:lang w:val="ms-MY"/>
              </w:rPr>
              <w:t>Category II</w:t>
            </w:r>
          </w:p>
          <w:p w14:paraId="41ED28EE" w14:textId="77777777" w:rsidR="00BC2996" w:rsidRPr="00172860" w:rsidRDefault="00BC2996" w:rsidP="00CD2725">
            <w:pPr>
              <w:pStyle w:val="ListParagraph"/>
              <w:ind w:left="719"/>
              <w:jc w:val="both"/>
              <w:rPr>
                <w:rFonts w:ascii="Arial" w:hAnsi="Arial" w:cs="Arial"/>
              </w:rPr>
            </w:pPr>
            <w:r w:rsidRPr="00172860">
              <w:rPr>
                <w:rFonts w:ascii="Arial" w:hAnsi="Arial" w:cs="Arial"/>
                <w:i/>
                <w:color w:val="0000FF"/>
                <w:sz w:val="22"/>
                <w:szCs w:val="22"/>
                <w:lang w:val="ms-MY"/>
              </w:rPr>
              <w:t xml:space="preserve">Basic salary range from RM5,000.00 to RM9,999.99 not inclusive of other benefits. Employment contract must be </w:t>
            </w:r>
            <w:r w:rsidR="00860529">
              <w:rPr>
                <w:rFonts w:ascii="Arial" w:hAnsi="Arial" w:cs="Arial"/>
                <w:i/>
                <w:color w:val="0000FF"/>
                <w:sz w:val="22"/>
                <w:szCs w:val="22"/>
                <w:lang w:val="ms-MY"/>
              </w:rPr>
              <w:t xml:space="preserve">a </w:t>
            </w:r>
            <w:r w:rsidRPr="00172860">
              <w:rPr>
                <w:rFonts w:ascii="Arial" w:hAnsi="Arial" w:cs="Arial"/>
                <w:i/>
                <w:color w:val="0000FF"/>
                <w:sz w:val="22"/>
                <w:szCs w:val="22"/>
                <w:lang w:val="ms-MY"/>
              </w:rPr>
              <w:t xml:space="preserve">minimum </w:t>
            </w:r>
            <w:r w:rsidR="00860529">
              <w:rPr>
                <w:rFonts w:ascii="Arial" w:hAnsi="Arial" w:cs="Arial"/>
                <w:i/>
                <w:color w:val="0000FF"/>
                <w:sz w:val="22"/>
                <w:szCs w:val="22"/>
                <w:lang w:val="ms-MY"/>
              </w:rPr>
              <w:t xml:space="preserve">of </w:t>
            </w:r>
            <w:r w:rsidRPr="00172860">
              <w:rPr>
                <w:rFonts w:ascii="Arial" w:hAnsi="Arial" w:cs="Arial"/>
                <w:i/>
                <w:color w:val="0000FF"/>
                <w:sz w:val="22"/>
                <w:szCs w:val="22"/>
                <w:lang w:val="ms-MY"/>
              </w:rPr>
              <w:t xml:space="preserve">one (1) year and </w:t>
            </w:r>
            <w:r w:rsidR="00860529">
              <w:rPr>
                <w:rFonts w:ascii="Arial" w:hAnsi="Arial" w:cs="Arial"/>
                <w:i/>
                <w:color w:val="0000FF"/>
                <w:sz w:val="22"/>
                <w:szCs w:val="22"/>
                <w:lang w:val="ms-MY"/>
              </w:rPr>
              <w:t xml:space="preserve">a </w:t>
            </w:r>
            <w:r w:rsidRPr="00172860">
              <w:rPr>
                <w:rFonts w:ascii="Arial" w:hAnsi="Arial" w:cs="Arial"/>
                <w:i/>
                <w:color w:val="0000FF"/>
                <w:sz w:val="22"/>
                <w:szCs w:val="22"/>
                <w:lang w:val="ms-MY"/>
              </w:rPr>
              <w:t xml:space="preserve">maximum </w:t>
            </w:r>
            <w:r w:rsidR="00860529">
              <w:rPr>
                <w:rFonts w:ascii="Arial" w:hAnsi="Arial" w:cs="Arial"/>
                <w:i/>
                <w:color w:val="0000FF"/>
                <w:sz w:val="22"/>
                <w:szCs w:val="22"/>
                <w:lang w:val="ms-MY"/>
              </w:rPr>
              <w:t xml:space="preserve">of </w:t>
            </w:r>
            <w:r w:rsidRPr="00172860">
              <w:rPr>
                <w:rFonts w:ascii="Arial" w:hAnsi="Arial" w:cs="Arial"/>
                <w:i/>
                <w:color w:val="0000FF"/>
                <w:sz w:val="22"/>
                <w:szCs w:val="22"/>
                <w:lang w:val="ms-MY"/>
              </w:rPr>
              <w:t>two (2) years.</w:t>
            </w:r>
          </w:p>
          <w:p w14:paraId="42480927" w14:textId="77777777" w:rsidR="00BC2996" w:rsidRPr="00172860" w:rsidRDefault="00BC2996" w:rsidP="00BC2996">
            <w:pPr>
              <w:jc w:val="both"/>
              <w:rPr>
                <w:rFonts w:ascii="Arial" w:hAnsi="Arial" w:cs="Arial"/>
              </w:rPr>
            </w:pPr>
          </w:p>
          <w:p w14:paraId="6093FD13" w14:textId="77777777" w:rsidR="00BC2996" w:rsidRPr="00D94657" w:rsidRDefault="00BC2996" w:rsidP="00CD2725">
            <w:pPr>
              <w:pStyle w:val="ListParagraph"/>
              <w:ind w:left="1080" w:hanging="361"/>
              <w:jc w:val="both"/>
              <w:rPr>
                <w:rFonts w:ascii="Arial" w:hAnsi="Arial" w:cs="Arial"/>
                <w:b/>
              </w:rPr>
            </w:pPr>
            <w:r w:rsidRPr="00D94657">
              <w:rPr>
                <w:rFonts w:ascii="Arial" w:hAnsi="Arial" w:cs="Arial"/>
                <w:b/>
              </w:rPr>
              <w:t xml:space="preserve">Kategori III </w:t>
            </w:r>
          </w:p>
          <w:p w14:paraId="2860AEED" w14:textId="77777777" w:rsidR="00BC2996" w:rsidRPr="00172860" w:rsidRDefault="00BC2996" w:rsidP="00CD2725">
            <w:pPr>
              <w:pStyle w:val="ListParagraph"/>
              <w:ind w:left="719"/>
              <w:jc w:val="both"/>
              <w:rPr>
                <w:rFonts w:ascii="Arial" w:hAnsi="Arial" w:cs="Arial"/>
              </w:rPr>
            </w:pPr>
            <w:r w:rsidRPr="00172860">
              <w:rPr>
                <w:rFonts w:ascii="Arial" w:hAnsi="Arial" w:cs="Arial"/>
              </w:rPr>
              <w:t>RM3,000.00 to RM4,999.99 merangkumi gaji pokok sahaja tidak termasuk faedah-faedah lain yang diterima. Syarat kontrak pekerjaan minimum satu (1) tahun dan tidak melebihi dua (2) kali permohonan lanjutan.</w:t>
            </w:r>
          </w:p>
          <w:p w14:paraId="20237897" w14:textId="77777777" w:rsidR="00BC2996" w:rsidRPr="00CD2725" w:rsidRDefault="00BC2996" w:rsidP="00CD2725">
            <w:pPr>
              <w:pStyle w:val="ListParagraph"/>
              <w:ind w:left="1146" w:hanging="427"/>
              <w:jc w:val="both"/>
              <w:rPr>
                <w:rFonts w:ascii="Arial" w:hAnsi="Arial" w:cs="Arial"/>
                <w:b/>
                <w:i/>
                <w:color w:val="0000FF"/>
                <w:sz w:val="22"/>
                <w:szCs w:val="22"/>
                <w:lang w:val="ms-MY"/>
              </w:rPr>
            </w:pPr>
            <w:r w:rsidRPr="00CD2725">
              <w:rPr>
                <w:rFonts w:ascii="Arial" w:hAnsi="Arial" w:cs="Arial"/>
                <w:b/>
                <w:i/>
                <w:color w:val="0000FF"/>
                <w:sz w:val="22"/>
                <w:szCs w:val="22"/>
                <w:lang w:val="ms-MY"/>
              </w:rPr>
              <w:t>Category III</w:t>
            </w:r>
          </w:p>
          <w:p w14:paraId="0BD5FF11" w14:textId="77777777" w:rsidR="00BC2996" w:rsidRPr="00172860" w:rsidRDefault="00BC2996" w:rsidP="00CD2725">
            <w:pPr>
              <w:pStyle w:val="ListParagraph"/>
              <w:ind w:left="719"/>
              <w:jc w:val="both"/>
              <w:rPr>
                <w:rFonts w:ascii="Arial" w:hAnsi="Arial" w:cs="Arial"/>
              </w:rPr>
            </w:pPr>
            <w:r w:rsidRPr="00172860">
              <w:rPr>
                <w:rFonts w:ascii="Arial" w:hAnsi="Arial" w:cs="Arial"/>
                <w:i/>
                <w:color w:val="0000FF"/>
                <w:sz w:val="22"/>
                <w:szCs w:val="22"/>
                <w:lang w:val="ms-MY"/>
              </w:rPr>
              <w:t xml:space="preserve">Basic salary range from RM3,000.00 to RM4,999.99 not inclusive of other benefits. Employment contract must be </w:t>
            </w:r>
            <w:r w:rsidR="00860529">
              <w:rPr>
                <w:rFonts w:ascii="Arial" w:hAnsi="Arial" w:cs="Arial"/>
                <w:i/>
                <w:color w:val="0000FF"/>
                <w:sz w:val="22"/>
                <w:szCs w:val="22"/>
                <w:lang w:val="ms-MY"/>
              </w:rPr>
              <w:t xml:space="preserve">a </w:t>
            </w:r>
            <w:r w:rsidRPr="00172860">
              <w:rPr>
                <w:rFonts w:ascii="Arial" w:hAnsi="Arial" w:cs="Arial"/>
                <w:i/>
                <w:color w:val="0000FF"/>
                <w:sz w:val="22"/>
                <w:szCs w:val="22"/>
                <w:lang w:val="ms-MY"/>
              </w:rPr>
              <w:t xml:space="preserve">minimum </w:t>
            </w:r>
            <w:r w:rsidR="00860529">
              <w:rPr>
                <w:rFonts w:ascii="Arial" w:hAnsi="Arial" w:cs="Arial"/>
                <w:i/>
                <w:color w:val="0000FF"/>
                <w:sz w:val="22"/>
                <w:szCs w:val="22"/>
                <w:lang w:val="ms-MY"/>
              </w:rPr>
              <w:t xml:space="preserve">of </w:t>
            </w:r>
            <w:r w:rsidRPr="00172860">
              <w:rPr>
                <w:rFonts w:ascii="Arial" w:hAnsi="Arial" w:cs="Arial"/>
                <w:i/>
                <w:color w:val="0000FF"/>
                <w:sz w:val="22"/>
                <w:szCs w:val="22"/>
                <w:lang w:val="ms-MY"/>
              </w:rPr>
              <w:t>one (1) year</w:t>
            </w:r>
            <w:r w:rsidR="00860529">
              <w:rPr>
                <w:rFonts w:ascii="Arial" w:hAnsi="Arial" w:cs="Arial"/>
                <w:i/>
                <w:color w:val="0000FF"/>
                <w:sz w:val="22"/>
                <w:szCs w:val="22"/>
                <w:lang w:val="ms-MY"/>
              </w:rPr>
              <w:t xml:space="preserve"> and</w:t>
            </w:r>
            <w:r w:rsidRPr="00172860">
              <w:rPr>
                <w:rFonts w:ascii="Arial" w:hAnsi="Arial" w:cs="Arial"/>
                <w:i/>
                <w:color w:val="0000FF"/>
                <w:sz w:val="22"/>
                <w:szCs w:val="22"/>
                <w:lang w:val="ms-MY"/>
              </w:rPr>
              <w:t xml:space="preserve"> with </w:t>
            </w:r>
            <w:r w:rsidR="00860529">
              <w:rPr>
                <w:rFonts w:ascii="Arial" w:hAnsi="Arial" w:cs="Arial"/>
                <w:i/>
                <w:color w:val="0000FF"/>
                <w:sz w:val="22"/>
                <w:szCs w:val="22"/>
                <w:lang w:val="ms-MY"/>
              </w:rPr>
              <w:t xml:space="preserve">a </w:t>
            </w:r>
            <w:r w:rsidRPr="00172860">
              <w:rPr>
                <w:rFonts w:ascii="Arial" w:hAnsi="Arial" w:cs="Arial"/>
                <w:i/>
                <w:color w:val="0000FF"/>
                <w:sz w:val="22"/>
                <w:szCs w:val="22"/>
                <w:lang w:val="ms-MY"/>
              </w:rPr>
              <w:t xml:space="preserve">maximum </w:t>
            </w:r>
            <w:r w:rsidR="00860529">
              <w:rPr>
                <w:rFonts w:ascii="Arial" w:hAnsi="Arial" w:cs="Arial"/>
                <w:i/>
                <w:color w:val="0000FF"/>
                <w:sz w:val="22"/>
                <w:szCs w:val="22"/>
                <w:lang w:val="ms-MY"/>
              </w:rPr>
              <w:t xml:space="preserve">of </w:t>
            </w:r>
            <w:r w:rsidR="00860529" w:rsidRPr="00172860">
              <w:rPr>
                <w:rFonts w:ascii="Arial" w:hAnsi="Arial" w:cs="Arial"/>
                <w:i/>
                <w:color w:val="0000FF"/>
                <w:sz w:val="22"/>
                <w:szCs w:val="22"/>
                <w:lang w:val="ms-MY"/>
              </w:rPr>
              <w:t xml:space="preserve">two (2) </w:t>
            </w:r>
            <w:r w:rsidRPr="00172860">
              <w:rPr>
                <w:rFonts w:ascii="Arial" w:hAnsi="Arial" w:cs="Arial"/>
                <w:i/>
                <w:color w:val="0000FF"/>
                <w:sz w:val="22"/>
                <w:szCs w:val="22"/>
                <w:lang w:val="ms-MY"/>
              </w:rPr>
              <w:t>renewal</w:t>
            </w:r>
            <w:r w:rsidR="00860529">
              <w:rPr>
                <w:rFonts w:ascii="Arial" w:hAnsi="Arial" w:cs="Arial"/>
                <w:i/>
                <w:color w:val="0000FF"/>
                <w:sz w:val="22"/>
                <w:szCs w:val="22"/>
                <w:lang w:val="ms-MY"/>
              </w:rPr>
              <w:t>s</w:t>
            </w:r>
            <w:r w:rsidRPr="00172860">
              <w:rPr>
                <w:rFonts w:ascii="Arial" w:hAnsi="Arial" w:cs="Arial"/>
                <w:i/>
                <w:color w:val="0000FF"/>
                <w:sz w:val="22"/>
                <w:szCs w:val="22"/>
                <w:lang w:val="ms-MY"/>
              </w:rPr>
              <w:t xml:space="preserve">. </w:t>
            </w:r>
          </w:p>
          <w:p w14:paraId="0242C558" w14:textId="679B577F" w:rsidR="00BC2996" w:rsidRPr="00CD2725" w:rsidRDefault="00BC2996" w:rsidP="00CD2725">
            <w:pPr>
              <w:jc w:val="both"/>
              <w:rPr>
                <w:rFonts w:ascii="Arial" w:hAnsi="Arial" w:cs="Arial"/>
                <w:lang w:val="ms-MY"/>
              </w:rPr>
            </w:pPr>
          </w:p>
        </w:tc>
      </w:tr>
      <w:tr w:rsidR="00BC2996" w:rsidRPr="00172860" w14:paraId="28EC433E" w14:textId="77777777" w:rsidTr="00C01DA3">
        <w:trPr>
          <w:trHeight w:val="478"/>
          <w:trPrChange w:id="51" w:author="Mohd Suffian bin Mahmud" w:date="2020-04-20T09:17:00Z">
            <w:trPr>
              <w:trHeight w:val="478"/>
            </w:trPr>
          </w:trPrChange>
        </w:trPr>
        <w:tc>
          <w:tcPr>
            <w:tcW w:w="720" w:type="dxa"/>
            <w:shd w:val="clear" w:color="auto" w:fill="auto"/>
            <w:tcPrChange w:id="52" w:author="Mohd Suffian bin Mahmud" w:date="2020-04-20T09:17:00Z">
              <w:tcPr>
                <w:tcW w:w="720" w:type="dxa"/>
                <w:shd w:val="clear" w:color="auto" w:fill="auto"/>
              </w:tcPr>
            </w:tcPrChange>
          </w:tcPr>
          <w:p w14:paraId="5A28D329"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53" w:author="Mohd Suffian bin Mahmud" w:date="2020-04-20T09:17:00Z">
              <w:tcPr>
                <w:tcW w:w="2592" w:type="dxa"/>
                <w:shd w:val="clear" w:color="auto" w:fill="auto"/>
              </w:tcPr>
            </w:tcPrChange>
          </w:tcPr>
          <w:p w14:paraId="6B39C128" w14:textId="77777777" w:rsidR="00BC2996" w:rsidRDefault="00BC2996" w:rsidP="00BC2996">
            <w:pPr>
              <w:rPr>
                <w:rFonts w:ascii="Arial" w:hAnsi="Arial" w:cs="Arial"/>
                <w:lang w:val="ms-MY"/>
              </w:rPr>
            </w:pPr>
            <w:r w:rsidRPr="00172860">
              <w:rPr>
                <w:rFonts w:ascii="Arial" w:hAnsi="Arial" w:cs="Arial"/>
                <w:lang w:val="ms-MY"/>
              </w:rPr>
              <w:t>Yuran dan bayaran lain</w:t>
            </w:r>
          </w:p>
          <w:p w14:paraId="21B3FFA3" w14:textId="77777777" w:rsidR="00BC2996" w:rsidRPr="00172860" w:rsidRDefault="00BC2996" w:rsidP="00BC2996">
            <w:pPr>
              <w:rPr>
                <w:rFonts w:ascii="Arial" w:hAnsi="Arial" w:cs="Arial"/>
                <w:lang w:val="ms-MY"/>
              </w:rPr>
            </w:pPr>
            <w:r>
              <w:rPr>
                <w:rFonts w:ascii="Arial" w:hAnsi="Arial" w:cs="Arial"/>
                <w:i/>
                <w:color w:val="0000FF"/>
                <w:sz w:val="22"/>
                <w:szCs w:val="22"/>
                <w:lang w:val="ms-MY"/>
              </w:rPr>
              <w:t>Fees and additional charges</w:t>
            </w:r>
          </w:p>
        </w:tc>
        <w:tc>
          <w:tcPr>
            <w:tcW w:w="6498" w:type="dxa"/>
            <w:shd w:val="clear" w:color="auto" w:fill="auto"/>
            <w:vAlign w:val="center"/>
            <w:tcPrChange w:id="54" w:author="Mohd Suffian bin Mahmud" w:date="2020-04-20T09:17:00Z">
              <w:tcPr>
                <w:tcW w:w="6498" w:type="dxa"/>
                <w:shd w:val="clear" w:color="auto" w:fill="auto"/>
                <w:vAlign w:val="center"/>
              </w:tcPr>
            </w:tcPrChange>
          </w:tcPr>
          <w:p w14:paraId="5B6C1BCF" w14:textId="77777777" w:rsidR="00BC2996" w:rsidRPr="00172860" w:rsidRDefault="00BC2996" w:rsidP="00CD2725">
            <w:pPr>
              <w:pStyle w:val="ListParagraph"/>
              <w:numPr>
                <w:ilvl w:val="0"/>
                <w:numId w:val="10"/>
              </w:numPr>
              <w:ind w:left="451" w:hanging="451"/>
              <w:jc w:val="both"/>
              <w:rPr>
                <w:rFonts w:ascii="Arial" w:hAnsi="Arial" w:cs="Arial"/>
                <w:lang w:val="ms-MY"/>
              </w:rPr>
            </w:pPr>
            <w:r w:rsidRPr="00172860">
              <w:rPr>
                <w:rFonts w:ascii="Arial" w:hAnsi="Arial" w:cs="Arial"/>
                <w:lang w:val="ms-MY"/>
              </w:rPr>
              <w:t>Kadar yuran yang dikenakan hendaklah bersesuaian dengan lokasi dan kemudahan pembelajaran yang diberikan.</w:t>
            </w:r>
          </w:p>
          <w:p w14:paraId="5D73B022" w14:textId="77777777" w:rsidR="00BC2996" w:rsidRPr="00172860" w:rsidRDefault="0072621A" w:rsidP="00BC2996">
            <w:pPr>
              <w:pStyle w:val="ListParagraph"/>
              <w:ind w:left="451"/>
              <w:jc w:val="both"/>
              <w:rPr>
                <w:rFonts w:ascii="Arial" w:hAnsi="Arial" w:cs="Arial"/>
                <w:sz w:val="22"/>
                <w:szCs w:val="22"/>
                <w:lang w:val="ms-MY"/>
              </w:rPr>
            </w:pPr>
            <w:r>
              <w:rPr>
                <w:rFonts w:ascii="Arial" w:hAnsi="Arial" w:cs="Arial"/>
                <w:i/>
                <w:color w:val="0000FF"/>
                <w:sz w:val="22"/>
                <w:szCs w:val="22"/>
                <w:lang w:val="ms-MY"/>
              </w:rPr>
              <w:t>Fee charged must be based on</w:t>
            </w:r>
            <w:r w:rsidR="00BC2996" w:rsidRPr="00172860">
              <w:rPr>
                <w:rFonts w:ascii="Arial" w:hAnsi="Arial" w:cs="Arial"/>
                <w:i/>
                <w:color w:val="0000FF"/>
                <w:sz w:val="22"/>
                <w:szCs w:val="22"/>
                <w:lang w:val="ms-MY"/>
              </w:rPr>
              <w:t xml:space="preserve"> location as well as learning facilities provided</w:t>
            </w:r>
            <w:r w:rsidR="00860529">
              <w:rPr>
                <w:rFonts w:ascii="Arial" w:hAnsi="Arial" w:cs="Arial"/>
                <w:i/>
                <w:color w:val="0000FF"/>
                <w:sz w:val="22"/>
                <w:szCs w:val="22"/>
                <w:lang w:val="ms-MY"/>
              </w:rPr>
              <w:t>.</w:t>
            </w:r>
          </w:p>
          <w:p w14:paraId="3A3903AF" w14:textId="77777777" w:rsidR="00BC2996" w:rsidRPr="00172860" w:rsidRDefault="00BC2996" w:rsidP="00BC2996">
            <w:pPr>
              <w:pStyle w:val="ListParagraph"/>
              <w:ind w:left="451"/>
              <w:jc w:val="both"/>
              <w:rPr>
                <w:rFonts w:ascii="Arial" w:hAnsi="Arial" w:cs="Arial"/>
                <w:lang w:val="ms-MY"/>
              </w:rPr>
            </w:pPr>
          </w:p>
          <w:p w14:paraId="384F29AA" w14:textId="77777777" w:rsidR="00BC2996" w:rsidRPr="00172860" w:rsidRDefault="00BC2996" w:rsidP="00CD2725">
            <w:pPr>
              <w:pStyle w:val="NormalWeb"/>
              <w:numPr>
                <w:ilvl w:val="0"/>
                <w:numId w:val="10"/>
              </w:numPr>
              <w:spacing w:before="0" w:beforeAutospacing="0" w:after="0" w:afterAutospacing="0"/>
              <w:ind w:left="451" w:hanging="451"/>
              <w:jc w:val="both"/>
              <w:rPr>
                <w:rFonts w:ascii="Arial" w:hAnsi="Arial" w:cs="Arial"/>
                <w:szCs w:val="36"/>
              </w:rPr>
            </w:pPr>
            <w:r w:rsidRPr="00172860">
              <w:rPr>
                <w:rFonts w:ascii="Arial" w:eastAsia="SimSun" w:hAnsi="Arial" w:cs="Arial"/>
                <w:bCs/>
                <w:kern w:val="24"/>
                <w:szCs w:val="36"/>
              </w:rPr>
              <w:t>Struktur yuran dicadangkan diselaraskan mengikut kategori tetap seperti berikut:</w:t>
            </w:r>
          </w:p>
          <w:p w14:paraId="4FFE3779" w14:textId="77777777" w:rsidR="00BC2996" w:rsidRPr="00172860" w:rsidRDefault="00BC2996" w:rsidP="00BC2996">
            <w:pPr>
              <w:pStyle w:val="NormalWeb"/>
              <w:spacing w:before="0" w:beforeAutospacing="0" w:after="0" w:afterAutospacing="0"/>
              <w:ind w:left="451"/>
              <w:jc w:val="both"/>
              <w:rPr>
                <w:rFonts w:ascii="Arial" w:hAnsi="Arial" w:cs="Arial"/>
                <w:i/>
                <w:color w:val="0000FF"/>
                <w:sz w:val="22"/>
                <w:szCs w:val="22"/>
                <w:lang w:val="ms-MY"/>
              </w:rPr>
            </w:pPr>
            <w:r w:rsidRPr="00172860">
              <w:rPr>
                <w:rFonts w:ascii="Arial" w:hAnsi="Arial" w:cs="Arial"/>
                <w:i/>
                <w:color w:val="0000FF"/>
                <w:sz w:val="22"/>
                <w:szCs w:val="22"/>
                <w:lang w:val="ms-MY"/>
              </w:rPr>
              <w:t xml:space="preserve">The proposed fee structure must </w:t>
            </w:r>
            <w:r w:rsidR="0072621A">
              <w:rPr>
                <w:rFonts w:ascii="Arial" w:hAnsi="Arial" w:cs="Arial"/>
                <w:i/>
                <w:color w:val="0000FF"/>
                <w:sz w:val="22"/>
                <w:szCs w:val="22"/>
                <w:lang w:val="ms-MY"/>
              </w:rPr>
              <w:t>adhere to these</w:t>
            </w:r>
            <w:r w:rsidRPr="00172860">
              <w:rPr>
                <w:rFonts w:ascii="Arial" w:hAnsi="Arial" w:cs="Arial"/>
                <w:i/>
                <w:color w:val="0000FF"/>
                <w:sz w:val="22"/>
                <w:szCs w:val="22"/>
                <w:lang w:val="ms-MY"/>
              </w:rPr>
              <w:t xml:space="preserve"> categories: </w:t>
            </w:r>
          </w:p>
          <w:p w14:paraId="66A2F931" w14:textId="77777777" w:rsidR="00BC2996" w:rsidRPr="00172860" w:rsidRDefault="00BC2996" w:rsidP="00BC2996">
            <w:pPr>
              <w:pStyle w:val="NormalWeb"/>
              <w:spacing w:before="0" w:beforeAutospacing="0" w:after="0" w:afterAutospacing="0"/>
              <w:ind w:left="451"/>
              <w:jc w:val="both"/>
              <w:rPr>
                <w:rFonts w:ascii="Arial" w:hAnsi="Arial" w:cs="Arial"/>
                <w:szCs w:val="36"/>
              </w:rPr>
            </w:pPr>
          </w:p>
          <w:p w14:paraId="067C6BF7" w14:textId="77777777" w:rsidR="00F159D9" w:rsidRPr="008D2957" w:rsidRDefault="00F159D9" w:rsidP="00F159D9">
            <w:pPr>
              <w:pStyle w:val="NormalWeb"/>
              <w:numPr>
                <w:ilvl w:val="0"/>
                <w:numId w:val="11"/>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Kemasukan</w:t>
            </w:r>
            <w:r>
              <w:rPr>
                <w:rFonts w:ascii="Arial" w:eastAsia="SimSun" w:hAnsi="Arial" w:cs="Arial"/>
                <w:bCs/>
                <w:kern w:val="24"/>
                <w:szCs w:val="36"/>
              </w:rPr>
              <w:t xml:space="preserve"> (jika perlu) cth.: Ujian Kemasukan</w:t>
            </w:r>
          </w:p>
          <w:p w14:paraId="6E469B39"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Admission </w:t>
            </w:r>
            <w:r w:rsidRPr="00172860">
              <w:rPr>
                <w:rFonts w:ascii="Arial" w:hAnsi="Arial" w:cs="Arial"/>
                <w:i/>
                <w:color w:val="0000FF"/>
                <w:sz w:val="22"/>
                <w:szCs w:val="22"/>
                <w:lang w:val="ms-MY"/>
              </w:rPr>
              <w:t>fee</w:t>
            </w:r>
            <w:r>
              <w:rPr>
                <w:rFonts w:ascii="Arial" w:hAnsi="Arial" w:cs="Arial"/>
                <w:i/>
                <w:color w:val="0000FF"/>
                <w:sz w:val="22"/>
                <w:szCs w:val="22"/>
                <w:lang w:val="ms-MY"/>
              </w:rPr>
              <w:t xml:space="preserve"> (if necessary) e.g.: Placement Test</w:t>
            </w:r>
          </w:p>
          <w:p w14:paraId="0BD97414" w14:textId="77777777" w:rsidR="00BC2996" w:rsidRPr="00172860" w:rsidRDefault="00BC2996" w:rsidP="00BC2996">
            <w:pPr>
              <w:pStyle w:val="NormalWeb"/>
              <w:spacing w:before="0" w:beforeAutospacing="0" w:after="0" w:afterAutospacing="0"/>
              <w:jc w:val="both"/>
              <w:rPr>
                <w:rFonts w:ascii="Arial" w:hAnsi="Arial" w:cs="Arial"/>
                <w:szCs w:val="36"/>
              </w:rPr>
            </w:pPr>
          </w:p>
          <w:p w14:paraId="3046CB0E" w14:textId="77777777" w:rsidR="00BC2996" w:rsidRPr="00172860" w:rsidRDefault="00BC2996" w:rsidP="00CD2725">
            <w:pPr>
              <w:pStyle w:val="NormalWeb"/>
              <w:numPr>
                <w:ilvl w:val="0"/>
                <w:numId w:val="11"/>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Pendaftaran</w:t>
            </w:r>
          </w:p>
          <w:p w14:paraId="26E89CDF" w14:textId="77777777" w:rsidR="00BC2996" w:rsidRPr="00172860" w:rsidRDefault="00BC2996" w:rsidP="00BC2996">
            <w:pPr>
              <w:pStyle w:val="NormalWeb"/>
              <w:spacing w:before="0" w:beforeAutospacing="0" w:after="0" w:afterAutospacing="0"/>
              <w:ind w:left="1080"/>
              <w:jc w:val="both"/>
              <w:rPr>
                <w:rFonts w:ascii="Arial" w:hAnsi="Arial" w:cs="Arial"/>
                <w:i/>
                <w:color w:val="0000FF"/>
                <w:sz w:val="22"/>
                <w:szCs w:val="22"/>
                <w:lang w:val="ms-MY"/>
              </w:rPr>
            </w:pPr>
            <w:r w:rsidRPr="00172860">
              <w:rPr>
                <w:rFonts w:ascii="Arial" w:hAnsi="Arial" w:cs="Arial"/>
                <w:i/>
                <w:color w:val="0000FF"/>
                <w:sz w:val="22"/>
                <w:szCs w:val="22"/>
                <w:lang w:val="ms-MY"/>
              </w:rPr>
              <w:t>Registration</w:t>
            </w:r>
            <w:r w:rsidR="0072621A">
              <w:rPr>
                <w:rFonts w:ascii="Arial" w:hAnsi="Arial" w:cs="Arial"/>
                <w:i/>
                <w:color w:val="0000FF"/>
                <w:sz w:val="22"/>
                <w:szCs w:val="22"/>
                <w:lang w:val="ms-MY"/>
              </w:rPr>
              <w:t xml:space="preserve"> fee</w:t>
            </w:r>
          </w:p>
          <w:p w14:paraId="44D6E71C" w14:textId="77777777" w:rsidR="00BC2996" w:rsidRPr="00172860" w:rsidRDefault="00BC2996" w:rsidP="00BC2996">
            <w:pPr>
              <w:pStyle w:val="NormalWeb"/>
              <w:spacing w:before="0" w:beforeAutospacing="0" w:after="0" w:afterAutospacing="0"/>
              <w:ind w:left="1080"/>
              <w:jc w:val="both"/>
              <w:rPr>
                <w:rFonts w:ascii="Arial" w:hAnsi="Arial" w:cs="Arial"/>
                <w:szCs w:val="36"/>
              </w:rPr>
            </w:pPr>
          </w:p>
          <w:p w14:paraId="036CFDAF" w14:textId="77777777" w:rsidR="00BC2996" w:rsidRPr="00172860" w:rsidRDefault="00BC2996" w:rsidP="00CD2725">
            <w:pPr>
              <w:pStyle w:val="NormalWeb"/>
              <w:numPr>
                <w:ilvl w:val="0"/>
                <w:numId w:val="11"/>
              </w:numPr>
              <w:spacing w:before="0" w:beforeAutospacing="0" w:after="0" w:afterAutospacing="0"/>
              <w:jc w:val="both"/>
              <w:rPr>
                <w:rFonts w:ascii="Arial" w:hAnsi="Arial" w:cs="Arial"/>
                <w:szCs w:val="36"/>
              </w:rPr>
            </w:pPr>
            <w:r w:rsidRPr="00172860">
              <w:rPr>
                <w:rFonts w:ascii="Arial" w:eastAsia="SimSun" w:hAnsi="Arial" w:cs="Arial"/>
                <w:bCs/>
                <w:kern w:val="24"/>
                <w:szCs w:val="36"/>
              </w:rPr>
              <w:t>Deposit (</w:t>
            </w:r>
            <w:r w:rsidR="0072621A">
              <w:rPr>
                <w:rFonts w:ascii="Arial" w:eastAsia="SimSun" w:hAnsi="Arial" w:cs="Arial"/>
                <w:bCs/>
                <w:kern w:val="24"/>
                <w:szCs w:val="36"/>
              </w:rPr>
              <w:t xml:space="preserve">sekali sahaja dan </w:t>
            </w:r>
            <w:r w:rsidR="00F73E8A">
              <w:rPr>
                <w:rFonts w:ascii="Arial" w:eastAsia="SimSun" w:hAnsi="Arial" w:cs="Arial"/>
                <w:bCs/>
                <w:kern w:val="24"/>
                <w:szCs w:val="36"/>
              </w:rPr>
              <w:t>hendaklah dikembali)</w:t>
            </w:r>
            <w:r w:rsidRPr="00172860">
              <w:rPr>
                <w:rFonts w:ascii="Arial" w:eastAsia="SimSun" w:hAnsi="Arial" w:cs="Arial"/>
                <w:bCs/>
                <w:kern w:val="24"/>
                <w:szCs w:val="36"/>
              </w:rPr>
              <w:t>: Tidak melebihi RM5,000</w:t>
            </w:r>
          </w:p>
          <w:p w14:paraId="074CD441" w14:textId="77777777" w:rsidR="00BC2996" w:rsidRPr="00172860" w:rsidRDefault="00BC2996" w:rsidP="00BC2996">
            <w:pPr>
              <w:pStyle w:val="NormalWeb"/>
              <w:spacing w:before="0" w:beforeAutospacing="0" w:after="0" w:afterAutospacing="0"/>
              <w:ind w:left="1080"/>
              <w:jc w:val="both"/>
              <w:rPr>
                <w:rFonts w:ascii="Arial" w:hAnsi="Arial" w:cs="Arial"/>
                <w:sz w:val="22"/>
                <w:szCs w:val="22"/>
              </w:rPr>
            </w:pPr>
            <w:r w:rsidRPr="00172860">
              <w:rPr>
                <w:rFonts w:ascii="Arial" w:hAnsi="Arial" w:cs="Arial"/>
                <w:i/>
                <w:color w:val="0000FF"/>
                <w:sz w:val="22"/>
                <w:szCs w:val="22"/>
                <w:lang w:val="ms-MY"/>
              </w:rPr>
              <w:t>Deposit (once and refundable): Must be less than RM 5,000.00</w:t>
            </w:r>
          </w:p>
          <w:p w14:paraId="1BE4C772" w14:textId="77777777" w:rsidR="00F159D9" w:rsidRDefault="00F159D9" w:rsidP="00F159D9">
            <w:pPr>
              <w:pStyle w:val="NormalWeb"/>
              <w:spacing w:before="0" w:beforeAutospacing="0" w:after="0" w:afterAutospacing="0"/>
              <w:ind w:left="1080"/>
              <w:jc w:val="both"/>
              <w:rPr>
                <w:rFonts w:ascii="Arial" w:hAnsi="Arial" w:cs="Arial"/>
                <w:sz w:val="20"/>
                <w:szCs w:val="36"/>
              </w:rPr>
            </w:pPr>
            <w:r w:rsidRPr="001C6D3F">
              <w:rPr>
                <w:rFonts w:ascii="Arial" w:eastAsia="SimSun" w:hAnsi="Arial" w:cs="Arial"/>
                <w:bCs/>
                <w:kern w:val="24"/>
                <w:sz w:val="20"/>
                <w:szCs w:val="36"/>
              </w:rPr>
              <w:t>*Sekali dan dikembalikan jika memenuhi syarat yang telah dipersetujui oleh pihak sekolah dan ibu bapa/ penjaga.</w:t>
            </w:r>
          </w:p>
          <w:p w14:paraId="32C428CC" w14:textId="77777777" w:rsidR="00F159D9" w:rsidRPr="000E65B3" w:rsidRDefault="00F159D9" w:rsidP="00F159D9">
            <w:pPr>
              <w:pStyle w:val="NormalWeb"/>
              <w:spacing w:before="0" w:beforeAutospacing="0" w:after="0" w:afterAutospacing="0"/>
              <w:ind w:left="1080"/>
              <w:jc w:val="both"/>
              <w:rPr>
                <w:rFonts w:ascii="Arial" w:hAnsi="Arial" w:cs="Arial"/>
                <w:sz w:val="20"/>
                <w:szCs w:val="36"/>
              </w:rPr>
            </w:pPr>
            <w:r>
              <w:rPr>
                <w:rFonts w:ascii="Arial" w:hAnsi="Arial" w:cs="Arial"/>
                <w:i/>
                <w:color w:val="0000FF"/>
                <w:sz w:val="20"/>
                <w:szCs w:val="22"/>
                <w:lang w:val="ms-MY"/>
              </w:rPr>
              <w:t>*</w:t>
            </w:r>
            <w:r w:rsidRPr="00D65E0B">
              <w:rPr>
                <w:rFonts w:ascii="Arial" w:hAnsi="Arial" w:cs="Arial"/>
                <w:i/>
                <w:color w:val="0000FF"/>
                <w:sz w:val="20"/>
                <w:szCs w:val="22"/>
                <w:lang w:val="ms-MY"/>
              </w:rPr>
              <w:t>Once</w:t>
            </w:r>
            <w:r>
              <w:rPr>
                <w:rFonts w:ascii="Arial" w:hAnsi="Arial" w:cs="Arial"/>
                <w:i/>
                <w:color w:val="0000FF"/>
                <w:sz w:val="20"/>
                <w:szCs w:val="22"/>
                <w:lang w:val="ms-MY"/>
              </w:rPr>
              <w:t xml:space="preserve"> a</w:t>
            </w:r>
            <w:r w:rsidRPr="001C6D3F">
              <w:rPr>
                <w:rFonts w:ascii="Arial" w:hAnsi="Arial" w:cs="Arial"/>
                <w:i/>
                <w:color w:val="0000FF"/>
                <w:sz w:val="20"/>
                <w:szCs w:val="22"/>
                <w:lang w:val="ms-MY"/>
              </w:rPr>
              <w:t xml:space="preserve">nd refundable upon terms and conditions </w:t>
            </w:r>
            <w:r>
              <w:rPr>
                <w:rFonts w:ascii="Arial" w:hAnsi="Arial" w:cs="Arial"/>
                <w:i/>
                <w:color w:val="0000FF"/>
                <w:sz w:val="20"/>
                <w:szCs w:val="22"/>
                <w:lang w:val="ms-MY"/>
              </w:rPr>
              <w:t>agreed by the school and parents/ guardians.</w:t>
            </w:r>
          </w:p>
          <w:p w14:paraId="29778580" w14:textId="77777777" w:rsidR="00BC2996" w:rsidRPr="00172860" w:rsidRDefault="00BC2996" w:rsidP="00BC2996">
            <w:pPr>
              <w:pStyle w:val="NormalWeb"/>
              <w:spacing w:before="0" w:beforeAutospacing="0" w:after="0" w:afterAutospacing="0"/>
              <w:ind w:left="1080"/>
              <w:jc w:val="both"/>
              <w:rPr>
                <w:rFonts w:ascii="Arial" w:hAnsi="Arial" w:cs="Arial"/>
                <w:szCs w:val="36"/>
              </w:rPr>
            </w:pPr>
          </w:p>
          <w:p w14:paraId="4BEFC248" w14:textId="77777777" w:rsidR="00F159D9" w:rsidRPr="00172860" w:rsidRDefault="00F159D9" w:rsidP="00F159D9">
            <w:pPr>
              <w:pStyle w:val="NormalWeb"/>
              <w:numPr>
                <w:ilvl w:val="0"/>
                <w:numId w:val="11"/>
              </w:numPr>
              <w:spacing w:before="0" w:beforeAutospacing="0" w:after="0" w:afterAutospacing="0"/>
              <w:jc w:val="both"/>
              <w:rPr>
                <w:rFonts w:ascii="Arial" w:hAnsi="Arial" w:cs="Arial"/>
                <w:szCs w:val="36"/>
              </w:rPr>
            </w:pPr>
            <w:r w:rsidRPr="00172860">
              <w:rPr>
                <w:rFonts w:ascii="Arial" w:eastAsia="SimSun" w:hAnsi="Arial" w:cs="Arial"/>
                <w:bCs/>
                <w:kern w:val="24"/>
                <w:szCs w:val="36"/>
              </w:rPr>
              <w:t>Yuran pengajian (tahunan)</w:t>
            </w:r>
          </w:p>
          <w:p w14:paraId="47FD2F3B"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Tuition f</w:t>
            </w:r>
            <w:r w:rsidRPr="00172860">
              <w:rPr>
                <w:rFonts w:ascii="Arial" w:hAnsi="Arial" w:cs="Arial"/>
                <w:i/>
                <w:color w:val="0000FF"/>
                <w:sz w:val="22"/>
                <w:szCs w:val="22"/>
                <w:lang w:val="ms-MY"/>
              </w:rPr>
              <w:t>ees (</w:t>
            </w:r>
            <w:r>
              <w:rPr>
                <w:rFonts w:ascii="Arial" w:hAnsi="Arial" w:cs="Arial"/>
                <w:i/>
                <w:color w:val="0000FF"/>
                <w:sz w:val="22"/>
                <w:szCs w:val="22"/>
                <w:lang w:val="ms-MY"/>
              </w:rPr>
              <w:t>annual</w:t>
            </w:r>
            <w:r w:rsidRPr="00172860">
              <w:rPr>
                <w:rFonts w:ascii="Arial" w:hAnsi="Arial" w:cs="Arial"/>
                <w:i/>
                <w:color w:val="0000FF"/>
                <w:sz w:val="22"/>
                <w:szCs w:val="22"/>
                <w:lang w:val="ms-MY"/>
              </w:rPr>
              <w:t>)</w:t>
            </w:r>
          </w:p>
          <w:p w14:paraId="5709B390" w14:textId="77777777" w:rsidR="00F159D9" w:rsidRDefault="00F159D9" w:rsidP="00F159D9">
            <w:pPr>
              <w:pStyle w:val="NormalWeb"/>
              <w:spacing w:before="0" w:beforeAutospacing="0" w:after="0" w:afterAutospacing="0"/>
              <w:ind w:left="1080"/>
              <w:jc w:val="both"/>
              <w:rPr>
                <w:rFonts w:ascii="Arial" w:eastAsia="SimSun" w:hAnsi="Arial" w:cs="Arial"/>
                <w:bCs/>
                <w:kern w:val="24"/>
                <w:szCs w:val="36"/>
              </w:rPr>
            </w:pPr>
          </w:p>
          <w:p w14:paraId="2A3A7FF1" w14:textId="77777777" w:rsidR="00F159D9" w:rsidRDefault="00F159D9" w:rsidP="00F159D9">
            <w:pPr>
              <w:pStyle w:val="NormalWeb"/>
              <w:spacing w:before="0" w:beforeAutospacing="0" w:after="0" w:afterAutospacing="0"/>
              <w:ind w:left="1080"/>
              <w:jc w:val="both"/>
              <w:rPr>
                <w:rFonts w:ascii="Arial" w:hAnsi="Arial" w:cs="Arial"/>
                <w:lang w:val="ms-MY"/>
              </w:rPr>
            </w:pPr>
            <w:r>
              <w:rPr>
                <w:rFonts w:ascii="Arial" w:eastAsia="SimSun" w:hAnsi="Arial" w:cs="Arial"/>
                <w:bCs/>
                <w:kern w:val="24"/>
                <w:szCs w:val="36"/>
              </w:rPr>
              <w:t>Y</w:t>
            </w:r>
            <w:r w:rsidRPr="00172860">
              <w:rPr>
                <w:rFonts w:ascii="Arial" w:eastAsia="SimSun" w:hAnsi="Arial" w:cs="Arial"/>
                <w:bCs/>
                <w:kern w:val="24"/>
                <w:szCs w:val="36"/>
              </w:rPr>
              <w:t>uran</w:t>
            </w:r>
            <w:r w:rsidRPr="006D343D">
              <w:rPr>
                <w:rFonts w:ascii="Arial" w:hAnsi="Arial" w:cs="Arial"/>
                <w:lang w:val="ms-MY"/>
              </w:rPr>
              <w:t xml:space="preserve"> </w:t>
            </w:r>
            <w:r>
              <w:rPr>
                <w:rFonts w:ascii="Arial" w:hAnsi="Arial" w:cs="Arial"/>
                <w:lang w:val="ms-MY"/>
              </w:rPr>
              <w:t>yang berkaitan pengajaran dan pembelajaran serta sukan dan kokurikulum.</w:t>
            </w:r>
          </w:p>
          <w:p w14:paraId="214B1838"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r w:rsidRPr="00172860">
              <w:rPr>
                <w:rFonts w:ascii="Arial" w:hAnsi="Arial" w:cs="Arial"/>
                <w:i/>
                <w:color w:val="0000FF"/>
                <w:sz w:val="22"/>
                <w:szCs w:val="22"/>
                <w:lang w:val="ms-MY"/>
              </w:rPr>
              <w:t>Tuition Fees</w:t>
            </w:r>
            <w:r>
              <w:rPr>
                <w:rFonts w:ascii="Arial" w:hAnsi="Arial" w:cs="Arial"/>
                <w:i/>
                <w:color w:val="0000FF"/>
                <w:sz w:val="22"/>
                <w:szCs w:val="22"/>
                <w:lang w:val="ms-MY"/>
              </w:rPr>
              <w:t xml:space="preserve"> related to  teaching and learning, and include sports and co-curricular activities.</w:t>
            </w:r>
          </w:p>
          <w:p w14:paraId="58ECE3C0"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p>
          <w:p w14:paraId="12EA1A90" w14:textId="77777777" w:rsidR="00F159D9" w:rsidRPr="00172860" w:rsidRDefault="00F159D9" w:rsidP="00F159D9">
            <w:pPr>
              <w:pStyle w:val="NormalWeb"/>
              <w:numPr>
                <w:ilvl w:val="0"/>
                <w:numId w:val="11"/>
              </w:numPr>
              <w:spacing w:before="0" w:beforeAutospacing="0" w:after="0" w:afterAutospacing="0"/>
              <w:jc w:val="both"/>
              <w:rPr>
                <w:rFonts w:ascii="Arial" w:hAnsi="Arial" w:cs="Arial"/>
                <w:szCs w:val="36"/>
              </w:rPr>
            </w:pPr>
            <w:r>
              <w:rPr>
                <w:rFonts w:ascii="Arial" w:eastAsia="SimSun" w:hAnsi="Arial" w:cs="Arial"/>
                <w:bCs/>
                <w:kern w:val="24"/>
                <w:szCs w:val="36"/>
              </w:rPr>
              <w:t>Yuran makan (tahunan) – jika disediakan</w:t>
            </w:r>
          </w:p>
          <w:p w14:paraId="3A09C9AC"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Meal</w:t>
            </w:r>
            <w:r w:rsidRPr="00172860">
              <w:rPr>
                <w:rFonts w:ascii="Arial" w:hAnsi="Arial" w:cs="Arial"/>
                <w:i/>
                <w:color w:val="0000FF"/>
                <w:sz w:val="22"/>
                <w:szCs w:val="22"/>
                <w:lang w:val="ms-MY"/>
              </w:rPr>
              <w:t xml:space="preserve"> Fees (</w:t>
            </w:r>
            <w:r>
              <w:rPr>
                <w:rFonts w:ascii="Arial" w:hAnsi="Arial" w:cs="Arial"/>
                <w:i/>
                <w:color w:val="0000FF"/>
                <w:sz w:val="22"/>
                <w:szCs w:val="22"/>
                <w:lang w:val="ms-MY"/>
              </w:rPr>
              <w:t>annual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14:paraId="248AB0A4" w14:textId="77777777" w:rsidR="00F159D9" w:rsidRDefault="00F159D9" w:rsidP="00F159D9">
            <w:pPr>
              <w:pStyle w:val="NormalWeb"/>
              <w:spacing w:before="0" w:beforeAutospacing="0" w:after="0" w:afterAutospacing="0"/>
              <w:ind w:left="1080"/>
              <w:jc w:val="both"/>
              <w:rPr>
                <w:rFonts w:ascii="Arial" w:hAnsi="Arial" w:cs="Arial"/>
                <w:lang w:val="ms-MY"/>
              </w:rPr>
            </w:pPr>
          </w:p>
          <w:p w14:paraId="77A73F4B" w14:textId="77777777" w:rsidR="00F159D9" w:rsidRPr="00172860" w:rsidRDefault="00F159D9" w:rsidP="00F159D9">
            <w:pPr>
              <w:pStyle w:val="NormalWeb"/>
              <w:numPr>
                <w:ilvl w:val="0"/>
                <w:numId w:val="11"/>
              </w:numPr>
              <w:spacing w:before="0" w:beforeAutospacing="0" w:after="0" w:afterAutospacing="0"/>
              <w:jc w:val="both"/>
              <w:rPr>
                <w:rFonts w:ascii="Arial" w:hAnsi="Arial" w:cs="Arial"/>
                <w:szCs w:val="36"/>
              </w:rPr>
            </w:pPr>
            <w:r>
              <w:rPr>
                <w:rFonts w:ascii="Arial" w:eastAsia="SimSun" w:hAnsi="Arial" w:cs="Arial"/>
                <w:bCs/>
                <w:kern w:val="24"/>
                <w:szCs w:val="36"/>
              </w:rPr>
              <w:t>Yuran pengangkutan (tahunan) – jika disediakan</w:t>
            </w:r>
          </w:p>
          <w:p w14:paraId="66341788"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Transportation </w:t>
            </w:r>
            <w:r w:rsidRPr="00172860">
              <w:rPr>
                <w:rFonts w:ascii="Arial" w:hAnsi="Arial" w:cs="Arial"/>
                <w:i/>
                <w:color w:val="0000FF"/>
                <w:sz w:val="22"/>
                <w:szCs w:val="22"/>
                <w:lang w:val="ms-MY"/>
              </w:rPr>
              <w:t>Fees (</w:t>
            </w:r>
            <w:r>
              <w:rPr>
                <w:rFonts w:ascii="Arial" w:hAnsi="Arial" w:cs="Arial"/>
                <w:i/>
                <w:color w:val="0000FF"/>
                <w:sz w:val="22"/>
                <w:szCs w:val="22"/>
                <w:lang w:val="ms-MY"/>
              </w:rPr>
              <w:t>annual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14:paraId="77779CD6"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p>
          <w:p w14:paraId="42C8B52E" w14:textId="77777777" w:rsidR="00F159D9" w:rsidRPr="00172860" w:rsidRDefault="00F159D9" w:rsidP="00F159D9">
            <w:pPr>
              <w:pStyle w:val="NormalWeb"/>
              <w:numPr>
                <w:ilvl w:val="0"/>
                <w:numId w:val="11"/>
              </w:numPr>
              <w:spacing w:before="0" w:beforeAutospacing="0" w:after="0" w:afterAutospacing="0"/>
              <w:jc w:val="both"/>
              <w:rPr>
                <w:rFonts w:ascii="Arial" w:hAnsi="Arial" w:cs="Arial"/>
                <w:szCs w:val="36"/>
              </w:rPr>
            </w:pPr>
            <w:r>
              <w:rPr>
                <w:rFonts w:ascii="Arial" w:eastAsia="SimSun" w:hAnsi="Arial" w:cs="Arial"/>
                <w:bCs/>
                <w:kern w:val="24"/>
                <w:szCs w:val="36"/>
              </w:rPr>
              <w:t>Yuran asrama (tahunan) – jika disediakan</w:t>
            </w:r>
          </w:p>
          <w:p w14:paraId="28DB6DDE" w14:textId="77777777" w:rsidR="00F159D9" w:rsidRDefault="00F159D9" w:rsidP="00F159D9">
            <w:pPr>
              <w:pStyle w:val="NormalWeb"/>
              <w:spacing w:before="0" w:beforeAutospacing="0" w:after="0" w:afterAutospacing="0"/>
              <w:ind w:left="1080"/>
              <w:jc w:val="both"/>
              <w:rPr>
                <w:rFonts w:ascii="Arial" w:hAnsi="Arial" w:cs="Arial"/>
                <w:i/>
                <w:color w:val="0000FF"/>
                <w:sz w:val="22"/>
                <w:szCs w:val="22"/>
                <w:lang w:val="ms-MY"/>
              </w:rPr>
            </w:pPr>
            <w:r>
              <w:rPr>
                <w:rFonts w:ascii="Arial" w:hAnsi="Arial" w:cs="Arial"/>
                <w:i/>
                <w:color w:val="0000FF"/>
                <w:sz w:val="22"/>
                <w:szCs w:val="22"/>
                <w:lang w:val="ms-MY"/>
              </w:rPr>
              <w:t xml:space="preserve">Boarding </w:t>
            </w:r>
            <w:r w:rsidRPr="00172860">
              <w:rPr>
                <w:rFonts w:ascii="Arial" w:hAnsi="Arial" w:cs="Arial"/>
                <w:i/>
                <w:color w:val="0000FF"/>
                <w:sz w:val="22"/>
                <w:szCs w:val="22"/>
                <w:lang w:val="ms-MY"/>
              </w:rPr>
              <w:t>Fees (</w:t>
            </w:r>
            <w:r>
              <w:rPr>
                <w:rFonts w:ascii="Arial" w:hAnsi="Arial" w:cs="Arial"/>
                <w:i/>
                <w:color w:val="0000FF"/>
                <w:sz w:val="22"/>
                <w:szCs w:val="22"/>
                <w:lang w:val="ms-MY"/>
              </w:rPr>
              <w:t>annual</w:t>
            </w:r>
            <w:r w:rsidRPr="00172860">
              <w:rPr>
                <w:rFonts w:ascii="Arial" w:hAnsi="Arial" w:cs="Arial"/>
                <w:i/>
                <w:color w:val="0000FF"/>
                <w:sz w:val="22"/>
                <w:szCs w:val="22"/>
                <w:lang w:val="ms-MY"/>
              </w:rPr>
              <w:t>)</w:t>
            </w:r>
            <w:r>
              <w:rPr>
                <w:rFonts w:ascii="Arial" w:hAnsi="Arial" w:cs="Arial"/>
                <w:i/>
                <w:color w:val="0000FF"/>
                <w:sz w:val="22"/>
                <w:szCs w:val="22"/>
                <w:lang w:val="ms-MY"/>
              </w:rPr>
              <w:t xml:space="preserve"> – if provided</w:t>
            </w:r>
          </w:p>
          <w:p w14:paraId="3B538952" w14:textId="188A941C" w:rsidR="00BC2996" w:rsidRDefault="00BC2996" w:rsidP="00F159D9">
            <w:pPr>
              <w:jc w:val="both"/>
              <w:rPr>
                <w:rFonts w:ascii="Arial" w:hAnsi="Arial" w:cs="Arial"/>
                <w:lang w:val="ms-MY"/>
              </w:rPr>
            </w:pPr>
          </w:p>
          <w:p w14:paraId="1760C706" w14:textId="3162FB9A" w:rsidR="00132A83" w:rsidRDefault="00132A83" w:rsidP="00F159D9">
            <w:pPr>
              <w:jc w:val="both"/>
              <w:rPr>
                <w:rFonts w:ascii="Arial" w:hAnsi="Arial" w:cs="Arial"/>
                <w:lang w:val="ms-MY"/>
              </w:rPr>
            </w:pPr>
          </w:p>
          <w:p w14:paraId="3D5AFFDD" w14:textId="77777777" w:rsidR="00132A83" w:rsidRPr="00F159D9" w:rsidRDefault="00132A83" w:rsidP="00F159D9">
            <w:pPr>
              <w:jc w:val="both"/>
              <w:rPr>
                <w:rFonts w:ascii="Arial" w:hAnsi="Arial" w:cs="Arial"/>
                <w:lang w:val="ms-MY"/>
              </w:rPr>
            </w:pPr>
          </w:p>
          <w:p w14:paraId="0EC7CF75" w14:textId="77777777" w:rsidR="00BC2996" w:rsidRPr="00172860" w:rsidRDefault="00BC2996" w:rsidP="00CD2725">
            <w:pPr>
              <w:pStyle w:val="ListParagraph"/>
              <w:numPr>
                <w:ilvl w:val="0"/>
                <w:numId w:val="10"/>
              </w:numPr>
              <w:ind w:left="451" w:hanging="451"/>
              <w:jc w:val="both"/>
              <w:rPr>
                <w:rFonts w:ascii="Arial" w:hAnsi="Arial" w:cs="Arial"/>
                <w:lang w:val="ms-MY"/>
              </w:rPr>
            </w:pPr>
            <w:r w:rsidRPr="00172860">
              <w:rPr>
                <w:rFonts w:ascii="Arial" w:hAnsi="Arial" w:cs="Arial"/>
                <w:lang w:val="ms-MY"/>
              </w:rPr>
              <w:t>Yuran pembangunan (</w:t>
            </w:r>
            <w:r w:rsidRPr="00172860">
              <w:rPr>
                <w:rFonts w:ascii="Arial" w:hAnsi="Arial" w:cs="Arial"/>
                <w:i/>
                <w:lang w:val="ms-MY"/>
              </w:rPr>
              <w:t>development/building fee</w:t>
            </w:r>
            <w:r w:rsidRPr="00172860">
              <w:rPr>
                <w:rFonts w:ascii="Arial" w:hAnsi="Arial" w:cs="Arial"/>
                <w:lang w:val="ms-MY"/>
              </w:rPr>
              <w:t>) tidak boleh dikenakan kepada murid.</w:t>
            </w:r>
          </w:p>
          <w:p w14:paraId="226E659E" w14:textId="77777777" w:rsidR="00BC2996" w:rsidRDefault="00860529" w:rsidP="00BC2996">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Students should not be charged any form of d</w:t>
            </w:r>
            <w:r w:rsidR="00BC2996" w:rsidRPr="00172860">
              <w:rPr>
                <w:rFonts w:ascii="Arial" w:hAnsi="Arial" w:cs="Arial"/>
                <w:i/>
                <w:color w:val="0000FF"/>
                <w:sz w:val="22"/>
                <w:szCs w:val="22"/>
                <w:lang w:val="ms-MY"/>
              </w:rPr>
              <w:t>evelopment/</w:t>
            </w:r>
            <w:r>
              <w:rPr>
                <w:rFonts w:ascii="Arial" w:hAnsi="Arial" w:cs="Arial"/>
                <w:i/>
                <w:color w:val="0000FF"/>
                <w:sz w:val="22"/>
                <w:szCs w:val="22"/>
                <w:lang w:val="ms-MY"/>
              </w:rPr>
              <w:t>b</w:t>
            </w:r>
            <w:r w:rsidR="00BC2996" w:rsidRPr="00172860">
              <w:rPr>
                <w:rFonts w:ascii="Arial" w:hAnsi="Arial" w:cs="Arial"/>
                <w:i/>
                <w:color w:val="0000FF"/>
                <w:sz w:val="22"/>
                <w:szCs w:val="22"/>
                <w:lang w:val="ms-MY"/>
              </w:rPr>
              <w:t>uilding fee</w:t>
            </w:r>
            <w:r>
              <w:rPr>
                <w:rFonts w:ascii="Arial" w:hAnsi="Arial" w:cs="Arial"/>
                <w:i/>
                <w:color w:val="0000FF"/>
                <w:sz w:val="22"/>
                <w:szCs w:val="22"/>
                <w:lang w:val="ms-MY"/>
              </w:rPr>
              <w:t>.</w:t>
            </w:r>
            <w:r w:rsidR="00BC2996" w:rsidRPr="00172860">
              <w:rPr>
                <w:rFonts w:ascii="Arial" w:hAnsi="Arial" w:cs="Arial"/>
                <w:i/>
                <w:color w:val="0000FF"/>
                <w:sz w:val="22"/>
                <w:szCs w:val="22"/>
                <w:lang w:val="ms-MY"/>
              </w:rPr>
              <w:t xml:space="preserve"> </w:t>
            </w:r>
            <w:r>
              <w:rPr>
                <w:rFonts w:ascii="Arial" w:hAnsi="Arial" w:cs="Arial"/>
                <w:i/>
                <w:color w:val="0000FF"/>
                <w:sz w:val="22"/>
                <w:szCs w:val="22"/>
                <w:lang w:val="ms-MY"/>
              </w:rPr>
              <w:t xml:space="preserve"> </w:t>
            </w:r>
          </w:p>
          <w:p w14:paraId="003D1506" w14:textId="77777777" w:rsidR="00BC2996" w:rsidRPr="00172860" w:rsidRDefault="00BC2996" w:rsidP="00BC2996">
            <w:pPr>
              <w:pStyle w:val="ListParagraph"/>
              <w:ind w:left="451"/>
              <w:jc w:val="both"/>
              <w:rPr>
                <w:rFonts w:ascii="Arial" w:hAnsi="Arial" w:cs="Arial"/>
                <w:lang w:val="ms-MY"/>
              </w:rPr>
            </w:pPr>
          </w:p>
          <w:p w14:paraId="0279F5CA" w14:textId="0CF419C4" w:rsidR="00F159D9" w:rsidRPr="00F159D9" w:rsidRDefault="00F159D9" w:rsidP="00F159D9">
            <w:pPr>
              <w:pStyle w:val="ListParagraph"/>
              <w:numPr>
                <w:ilvl w:val="0"/>
                <w:numId w:val="10"/>
              </w:numPr>
              <w:jc w:val="both"/>
              <w:rPr>
                <w:rFonts w:ascii="Arial" w:hAnsi="Arial" w:cs="Arial"/>
                <w:lang w:val="ms-MY"/>
              </w:rPr>
            </w:pPr>
            <w:r w:rsidRPr="00F159D9">
              <w:rPr>
                <w:rFonts w:ascii="Arial" w:hAnsi="Arial" w:cs="Arial"/>
                <w:lang w:val="ms-MY"/>
              </w:rPr>
              <w:t>Sebarang kenaikan yuran hendaklah mendapat kelulusan Ketua Pendaftar berdasarkan syarat berikut:</w:t>
            </w:r>
          </w:p>
          <w:p w14:paraId="1BD6F4EA" w14:textId="77777777" w:rsidR="00F159D9" w:rsidRDefault="00F159D9" w:rsidP="00F159D9">
            <w:pPr>
              <w:pStyle w:val="ListParagraph"/>
              <w:ind w:left="451"/>
              <w:jc w:val="both"/>
              <w:rPr>
                <w:rFonts w:ascii="Arial" w:hAnsi="Arial" w:cs="Arial"/>
                <w:i/>
                <w:color w:val="0000FF"/>
                <w:sz w:val="22"/>
                <w:szCs w:val="22"/>
                <w:lang w:val="ms-MY"/>
              </w:rPr>
            </w:pPr>
            <w:r>
              <w:rPr>
                <w:rFonts w:ascii="Arial" w:hAnsi="Arial" w:cs="Arial"/>
                <w:i/>
                <w:color w:val="0000FF"/>
                <w:sz w:val="22"/>
                <w:szCs w:val="22"/>
                <w:lang w:val="ms-MY"/>
              </w:rPr>
              <w:t xml:space="preserve">Any changes to the fee structure must be approved by the Registrar General based on: </w:t>
            </w:r>
          </w:p>
          <w:p w14:paraId="207E8722" w14:textId="77777777" w:rsidR="00F159D9" w:rsidRDefault="00F159D9" w:rsidP="00F159D9">
            <w:pPr>
              <w:pStyle w:val="ListParagraph"/>
              <w:ind w:left="451"/>
              <w:jc w:val="both"/>
              <w:rPr>
                <w:rFonts w:ascii="Arial" w:hAnsi="Arial" w:cs="Arial"/>
                <w:i/>
                <w:color w:val="0000FF"/>
                <w:sz w:val="22"/>
                <w:szCs w:val="22"/>
                <w:lang w:val="ms-MY"/>
              </w:rPr>
            </w:pPr>
          </w:p>
          <w:p w14:paraId="3112F0D4" w14:textId="77777777" w:rsidR="00F159D9" w:rsidRDefault="00F159D9" w:rsidP="00F159D9">
            <w:pPr>
              <w:pStyle w:val="ListParagraph"/>
              <w:numPr>
                <w:ilvl w:val="0"/>
                <w:numId w:val="36"/>
              </w:numPr>
              <w:jc w:val="both"/>
              <w:rPr>
                <w:rFonts w:ascii="Arial" w:hAnsi="Arial" w:cs="Arial"/>
                <w:lang w:val="ms-MY"/>
              </w:rPr>
            </w:pPr>
            <w:r>
              <w:rPr>
                <w:rFonts w:ascii="Arial" w:hAnsi="Arial" w:cs="Arial"/>
                <w:lang w:val="ms-MY"/>
              </w:rPr>
              <w:t>perakuan pendaftaran yang belum tamat tempoh;</w:t>
            </w:r>
          </w:p>
          <w:p w14:paraId="3EADC7D0" w14:textId="77777777" w:rsidR="00F159D9" w:rsidRDefault="00F159D9" w:rsidP="00F159D9">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a valid school registration;</w:t>
            </w:r>
          </w:p>
          <w:p w14:paraId="2BD74563" w14:textId="77777777" w:rsidR="00F159D9" w:rsidRDefault="00F159D9" w:rsidP="00F159D9">
            <w:pPr>
              <w:pStyle w:val="ListParagraph"/>
              <w:ind w:left="1080"/>
              <w:jc w:val="both"/>
              <w:rPr>
                <w:rFonts w:ascii="Arial" w:hAnsi="Arial" w:cs="Arial"/>
                <w:i/>
                <w:color w:val="0000FF"/>
                <w:sz w:val="22"/>
                <w:szCs w:val="22"/>
                <w:lang w:val="ms-MY"/>
              </w:rPr>
            </w:pPr>
          </w:p>
          <w:p w14:paraId="7C8DC419" w14:textId="77777777" w:rsidR="00F159D9" w:rsidRPr="00491860" w:rsidRDefault="00F159D9" w:rsidP="00F159D9">
            <w:pPr>
              <w:pStyle w:val="ListParagraph"/>
              <w:numPr>
                <w:ilvl w:val="0"/>
                <w:numId w:val="36"/>
              </w:numPr>
              <w:jc w:val="both"/>
              <w:rPr>
                <w:rFonts w:ascii="Arial" w:hAnsi="Arial" w:cs="Arial"/>
                <w:i/>
                <w:color w:val="0000FF"/>
                <w:sz w:val="22"/>
                <w:szCs w:val="22"/>
                <w:lang w:val="ms-MY"/>
              </w:rPr>
            </w:pPr>
            <w:r w:rsidRPr="00491860">
              <w:rPr>
                <w:rFonts w:ascii="Arial" w:hAnsi="Arial" w:cs="Arial"/>
                <w:lang w:val="ms-MY"/>
              </w:rPr>
              <w:t>tiga (3) tahun selepas kelulusan terakhir diberikan; dan</w:t>
            </w:r>
          </w:p>
          <w:p w14:paraId="65A8EAD1" w14:textId="77777777" w:rsidR="00F159D9" w:rsidRDefault="00F159D9" w:rsidP="00F159D9">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the current fee has exceeded 3 years from the previous approval; and</w:t>
            </w:r>
          </w:p>
          <w:p w14:paraId="1C4537F5" w14:textId="77777777" w:rsidR="00F159D9" w:rsidRDefault="00F159D9" w:rsidP="00F159D9">
            <w:pPr>
              <w:pStyle w:val="ListParagraph"/>
              <w:ind w:left="1080"/>
              <w:jc w:val="both"/>
              <w:rPr>
                <w:rFonts w:ascii="Arial" w:hAnsi="Arial" w:cs="Arial"/>
                <w:lang w:val="ms-MY"/>
              </w:rPr>
            </w:pPr>
          </w:p>
          <w:p w14:paraId="2680784A" w14:textId="77777777" w:rsidR="00F159D9" w:rsidRPr="00491860" w:rsidRDefault="00F159D9" w:rsidP="00F159D9">
            <w:pPr>
              <w:pStyle w:val="ListParagraph"/>
              <w:numPr>
                <w:ilvl w:val="0"/>
                <w:numId w:val="36"/>
              </w:numPr>
              <w:jc w:val="both"/>
              <w:rPr>
                <w:rFonts w:ascii="Arial" w:hAnsi="Arial" w:cs="Arial"/>
                <w:lang w:val="ms-MY"/>
              </w:rPr>
            </w:pPr>
            <w:r w:rsidRPr="00491860">
              <w:rPr>
                <w:rFonts w:ascii="Arial" w:hAnsi="Arial" w:cs="Arial"/>
                <w:lang w:val="ms-MY"/>
              </w:rPr>
              <w:t>kadar kenaikan maksimum sebanyak 30 peratus sahaja.</w:t>
            </w:r>
          </w:p>
          <w:p w14:paraId="299370E5" w14:textId="77777777" w:rsidR="00F159D9" w:rsidRDefault="00F159D9" w:rsidP="00F159D9">
            <w:pPr>
              <w:pStyle w:val="ListParagraph"/>
              <w:ind w:left="1080"/>
              <w:jc w:val="both"/>
              <w:rPr>
                <w:rFonts w:ascii="Arial" w:hAnsi="Arial" w:cs="Arial"/>
                <w:i/>
                <w:color w:val="0000FF"/>
                <w:sz w:val="22"/>
                <w:szCs w:val="22"/>
                <w:lang w:val="ms-MY"/>
              </w:rPr>
            </w:pPr>
            <w:r>
              <w:rPr>
                <w:rFonts w:ascii="Arial" w:hAnsi="Arial" w:cs="Arial"/>
                <w:i/>
                <w:color w:val="0000FF"/>
                <w:sz w:val="22"/>
                <w:szCs w:val="22"/>
                <w:lang w:val="ms-MY"/>
              </w:rPr>
              <w:t>fee increase at a maximum rate of not more than thirty percent (30%).</w:t>
            </w:r>
          </w:p>
          <w:p w14:paraId="185EDC02" w14:textId="77777777" w:rsidR="00F159D9" w:rsidRDefault="00F159D9" w:rsidP="00F159D9">
            <w:pPr>
              <w:pStyle w:val="ListParagraph"/>
              <w:ind w:left="1080"/>
              <w:jc w:val="both"/>
              <w:rPr>
                <w:rFonts w:ascii="Arial" w:hAnsi="Arial" w:cs="Arial"/>
                <w:i/>
                <w:color w:val="0000FF"/>
                <w:sz w:val="22"/>
                <w:szCs w:val="22"/>
                <w:lang w:val="ms-MY"/>
              </w:rPr>
            </w:pPr>
          </w:p>
          <w:p w14:paraId="0A2AF1E7" w14:textId="77777777" w:rsidR="00F159D9" w:rsidRPr="00A12D54" w:rsidRDefault="00F159D9" w:rsidP="00F159D9">
            <w:pPr>
              <w:pStyle w:val="ListParagraph"/>
              <w:numPr>
                <w:ilvl w:val="0"/>
                <w:numId w:val="10"/>
              </w:numPr>
              <w:jc w:val="both"/>
              <w:rPr>
                <w:rFonts w:ascii="Arial" w:hAnsi="Arial" w:cs="Arial"/>
                <w:lang w:val="ms-MY"/>
              </w:rPr>
            </w:pPr>
            <w:r w:rsidRPr="00A12D54">
              <w:rPr>
                <w:rFonts w:ascii="Arial" w:hAnsi="Arial" w:cs="Arial"/>
                <w:lang w:val="ms-MY"/>
              </w:rPr>
              <w:t>Sebarang kenaikan deposit tidak dibenarkan.</w:t>
            </w:r>
          </w:p>
          <w:p w14:paraId="2C8ECEBC" w14:textId="77777777" w:rsidR="00F159D9" w:rsidRPr="00AE7AE7" w:rsidRDefault="00F159D9" w:rsidP="00F159D9">
            <w:pPr>
              <w:pStyle w:val="ListParagraph"/>
              <w:ind w:left="462"/>
              <w:jc w:val="both"/>
              <w:rPr>
                <w:rFonts w:ascii="Arial" w:hAnsi="Arial" w:cs="Arial"/>
                <w:i/>
                <w:color w:val="0000FF"/>
                <w:sz w:val="22"/>
                <w:szCs w:val="22"/>
                <w:lang w:val="ms-MY"/>
              </w:rPr>
            </w:pPr>
            <w:r>
              <w:rPr>
                <w:rFonts w:ascii="Arial" w:hAnsi="Arial" w:cs="Arial"/>
                <w:i/>
                <w:color w:val="0000FF"/>
                <w:sz w:val="22"/>
                <w:szCs w:val="22"/>
                <w:lang w:val="ms-MY"/>
              </w:rPr>
              <w:t>No increase in deposit is allowed.</w:t>
            </w:r>
          </w:p>
          <w:p w14:paraId="537ACBE0" w14:textId="14658282" w:rsidR="00BC2996" w:rsidRPr="00172860" w:rsidRDefault="00BC2996" w:rsidP="0072621A">
            <w:pPr>
              <w:pStyle w:val="NormalWeb"/>
              <w:spacing w:before="0" w:beforeAutospacing="0" w:after="0" w:afterAutospacing="0"/>
              <w:ind w:left="451"/>
              <w:jc w:val="both"/>
              <w:rPr>
                <w:rFonts w:ascii="Arial" w:hAnsi="Arial" w:cs="Arial"/>
                <w:lang w:val="ms-MY"/>
              </w:rPr>
            </w:pPr>
          </w:p>
        </w:tc>
      </w:tr>
      <w:tr w:rsidR="00BC2996" w:rsidRPr="00172860" w14:paraId="7D64EF97" w14:textId="77777777" w:rsidTr="00C01DA3">
        <w:trPr>
          <w:trHeight w:val="478"/>
          <w:trPrChange w:id="55" w:author="Mohd Suffian bin Mahmud" w:date="2020-04-20T09:17:00Z">
            <w:trPr>
              <w:trHeight w:val="478"/>
            </w:trPr>
          </w:trPrChange>
        </w:trPr>
        <w:tc>
          <w:tcPr>
            <w:tcW w:w="720" w:type="dxa"/>
            <w:shd w:val="clear" w:color="auto" w:fill="auto"/>
            <w:tcPrChange w:id="56" w:author="Mohd Suffian bin Mahmud" w:date="2020-04-20T09:17:00Z">
              <w:tcPr>
                <w:tcW w:w="720" w:type="dxa"/>
                <w:shd w:val="clear" w:color="auto" w:fill="auto"/>
              </w:tcPr>
            </w:tcPrChange>
          </w:tcPr>
          <w:p w14:paraId="707C35A6" w14:textId="77777777" w:rsidR="00BC2996" w:rsidRPr="00141237" w:rsidRDefault="00BC2996" w:rsidP="00CD2725">
            <w:pPr>
              <w:pStyle w:val="ListParagraph"/>
              <w:numPr>
                <w:ilvl w:val="0"/>
                <w:numId w:val="21"/>
              </w:numPr>
              <w:jc w:val="center"/>
              <w:rPr>
                <w:rFonts w:ascii="Arial" w:hAnsi="Arial" w:cs="Arial"/>
                <w:lang w:val="ms-MY"/>
              </w:rPr>
            </w:pPr>
          </w:p>
        </w:tc>
        <w:tc>
          <w:tcPr>
            <w:tcW w:w="2592" w:type="dxa"/>
            <w:shd w:val="clear" w:color="auto" w:fill="auto"/>
            <w:tcPrChange w:id="57" w:author="Mohd Suffian bin Mahmud" w:date="2020-04-20T09:17:00Z">
              <w:tcPr>
                <w:tcW w:w="2592" w:type="dxa"/>
                <w:shd w:val="clear" w:color="auto" w:fill="auto"/>
              </w:tcPr>
            </w:tcPrChange>
          </w:tcPr>
          <w:p w14:paraId="6823069B" w14:textId="77777777" w:rsidR="00BC2996" w:rsidRDefault="00BC2996" w:rsidP="00BC2996">
            <w:pPr>
              <w:rPr>
                <w:rFonts w:ascii="Arial" w:hAnsi="Arial" w:cs="Arial"/>
                <w:lang w:val="ms-MY"/>
              </w:rPr>
            </w:pPr>
            <w:r w:rsidRPr="00172860">
              <w:rPr>
                <w:rFonts w:ascii="Arial" w:hAnsi="Arial" w:cs="Arial"/>
                <w:lang w:val="ms-MY"/>
              </w:rPr>
              <w:t>Pematuhan kepada Peruntukan Akta Pendidikan 1996 [Akta 550]</w:t>
            </w:r>
          </w:p>
          <w:p w14:paraId="22C15854" w14:textId="77777777" w:rsidR="00BC2996" w:rsidRPr="00172860" w:rsidRDefault="00BC2996" w:rsidP="00BC2996">
            <w:pPr>
              <w:rPr>
                <w:rFonts w:ascii="Arial" w:hAnsi="Arial" w:cs="Arial"/>
                <w:lang w:val="ms-MY"/>
              </w:rPr>
            </w:pPr>
            <w:r w:rsidRPr="00B80F9C">
              <w:rPr>
                <w:rFonts w:ascii="Arial" w:hAnsi="Arial" w:cs="Arial"/>
                <w:i/>
                <w:color w:val="0000FF"/>
                <w:sz w:val="22"/>
                <w:szCs w:val="22"/>
                <w:lang w:val="ms-MY"/>
              </w:rPr>
              <w:t>Adherence to the Educational Act 1996 (Act 550)</w:t>
            </w:r>
          </w:p>
        </w:tc>
        <w:tc>
          <w:tcPr>
            <w:tcW w:w="6498" w:type="dxa"/>
            <w:shd w:val="clear" w:color="auto" w:fill="auto"/>
            <w:tcPrChange w:id="58" w:author="Mohd Suffian bin Mahmud" w:date="2020-04-20T09:17:00Z">
              <w:tcPr>
                <w:tcW w:w="6498" w:type="dxa"/>
                <w:shd w:val="clear" w:color="auto" w:fill="auto"/>
              </w:tcPr>
            </w:tcPrChange>
          </w:tcPr>
          <w:p w14:paraId="6E665732" w14:textId="77777777" w:rsidR="00BC2996" w:rsidRPr="00172860" w:rsidRDefault="00BC2996" w:rsidP="00CD2725">
            <w:pPr>
              <w:pStyle w:val="ListParagraph"/>
              <w:numPr>
                <w:ilvl w:val="0"/>
                <w:numId w:val="19"/>
              </w:numPr>
              <w:jc w:val="both"/>
              <w:rPr>
                <w:rFonts w:ascii="Arial" w:hAnsi="Arial" w:cs="Arial"/>
                <w:lang w:val="ms-MY"/>
              </w:rPr>
            </w:pPr>
            <w:r w:rsidRPr="00172860">
              <w:rPr>
                <w:rFonts w:ascii="Arial" w:hAnsi="Arial" w:cs="Arial"/>
                <w:lang w:val="ms-MY"/>
              </w:rPr>
              <w:t>Subseksyen 86(1) Akta Pendidikan 1996 (Akta 550) menyatakan:</w:t>
            </w:r>
          </w:p>
          <w:p w14:paraId="672BFA58" w14:textId="77777777" w:rsidR="00BC2996" w:rsidRPr="00172860" w:rsidRDefault="00BC2996" w:rsidP="00BC2996">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Subsection 86(1) Educational Act 1996 (Act 550) states that:</w:t>
            </w:r>
          </w:p>
          <w:p w14:paraId="1D2FF270" w14:textId="77777777" w:rsidR="00BC2996" w:rsidRPr="00172860" w:rsidRDefault="00BC2996" w:rsidP="00BC2996">
            <w:pPr>
              <w:pStyle w:val="ListParagraph"/>
              <w:ind w:left="360"/>
              <w:jc w:val="both"/>
              <w:rPr>
                <w:rFonts w:ascii="Arial" w:hAnsi="Arial" w:cs="Arial"/>
                <w:i/>
                <w:color w:val="0000FF"/>
                <w:sz w:val="22"/>
                <w:szCs w:val="22"/>
                <w:lang w:val="ms-MY"/>
              </w:rPr>
            </w:pPr>
          </w:p>
          <w:p w14:paraId="53747ED0" w14:textId="77777777" w:rsidR="00BC2996" w:rsidRPr="00172860" w:rsidRDefault="00BC2996" w:rsidP="00BC2996">
            <w:pPr>
              <w:pStyle w:val="ListParagraph"/>
              <w:ind w:left="360"/>
              <w:jc w:val="both"/>
              <w:rPr>
                <w:rFonts w:ascii="Arial" w:hAnsi="Arial" w:cs="Arial"/>
                <w:lang w:val="ms-MY"/>
              </w:rPr>
            </w:pPr>
            <w:r w:rsidRPr="00172860">
              <w:rPr>
                <w:rFonts w:ascii="Arial" w:hAnsi="Arial" w:cs="Arial"/>
                <w:lang w:val="ms-MY"/>
              </w:rPr>
              <w:t>“Tiada seorang pun boleh mempromosikan sesuatu institusi pendidikan sama ada melalui iklan, prospektus, risalah atau selainnya, melainkan  jika institusi pendidikan itu telah didaftarkan atau perakuan pendaftaran sementara telah dikeluarkan di bawah subseksyen 81(1)”</w:t>
            </w:r>
            <w:r w:rsidR="00F73E8A">
              <w:rPr>
                <w:rFonts w:ascii="Arial" w:hAnsi="Arial" w:cs="Arial"/>
                <w:lang w:val="ms-MY"/>
              </w:rPr>
              <w:t>.</w:t>
            </w:r>
          </w:p>
          <w:p w14:paraId="3731E062" w14:textId="77777777" w:rsidR="00BC2996" w:rsidRPr="00172860" w:rsidRDefault="00BC2996" w:rsidP="00BC2996">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“No person shall promote an educational institution, whether by advertisement, prospectus, brochure or otherwish, unless the educational institution has been registered or a provisional certificate of registration has been issued under subsection 81(1)”</w:t>
            </w:r>
            <w:r w:rsidR="00F73E8A">
              <w:rPr>
                <w:rFonts w:ascii="Arial" w:hAnsi="Arial" w:cs="Arial"/>
                <w:i/>
                <w:color w:val="0000FF"/>
                <w:sz w:val="22"/>
                <w:szCs w:val="22"/>
                <w:lang w:val="ms-MY"/>
              </w:rPr>
              <w:t>.</w:t>
            </w:r>
          </w:p>
          <w:p w14:paraId="0F79DBE2" w14:textId="77777777" w:rsidR="00BC2996" w:rsidRPr="00172860" w:rsidRDefault="00BC2996" w:rsidP="00BC2996">
            <w:pPr>
              <w:pStyle w:val="ListParagraph"/>
              <w:ind w:left="360"/>
              <w:jc w:val="both"/>
              <w:rPr>
                <w:rFonts w:ascii="Arial" w:hAnsi="Arial" w:cs="Arial"/>
                <w:lang w:val="ms-MY"/>
              </w:rPr>
            </w:pPr>
          </w:p>
          <w:p w14:paraId="50F51D21" w14:textId="77777777" w:rsidR="00BC2996" w:rsidRPr="00172860" w:rsidRDefault="00BC2996" w:rsidP="00CD2725">
            <w:pPr>
              <w:pStyle w:val="ListParagraph"/>
              <w:numPr>
                <w:ilvl w:val="0"/>
                <w:numId w:val="19"/>
              </w:numPr>
              <w:jc w:val="both"/>
              <w:rPr>
                <w:rFonts w:ascii="Arial" w:hAnsi="Arial" w:cs="Arial"/>
                <w:lang w:val="ms-MY"/>
              </w:rPr>
            </w:pPr>
            <w:r w:rsidRPr="00172860">
              <w:rPr>
                <w:rFonts w:ascii="Arial" w:hAnsi="Arial" w:cs="Arial"/>
                <w:lang w:val="ms-MY"/>
              </w:rPr>
              <w:t>Subseksyen 132(2)(g) Akta Pendidikan 1996 (Akta 550) menyatakan:</w:t>
            </w:r>
          </w:p>
          <w:p w14:paraId="666B6562" w14:textId="77777777" w:rsidR="00BC2996" w:rsidRPr="00172860" w:rsidRDefault="00BC2996" w:rsidP="00BC2996">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Subsection 132(2)(g) Educational Act 1996 (Act 550) states that:</w:t>
            </w:r>
          </w:p>
          <w:p w14:paraId="411D5E1B" w14:textId="77777777" w:rsidR="00BC2996" w:rsidRPr="00172860" w:rsidRDefault="00BC2996" w:rsidP="00BC2996">
            <w:pPr>
              <w:pStyle w:val="ListParagraph"/>
              <w:ind w:left="360"/>
              <w:jc w:val="both"/>
              <w:rPr>
                <w:rFonts w:ascii="Arial" w:hAnsi="Arial" w:cs="Arial"/>
                <w:i/>
                <w:color w:val="0000FF"/>
                <w:sz w:val="22"/>
                <w:szCs w:val="22"/>
                <w:lang w:val="ms-MY"/>
              </w:rPr>
            </w:pPr>
          </w:p>
          <w:p w14:paraId="1EB0152A" w14:textId="77777777" w:rsidR="00BC2996" w:rsidRPr="00172860" w:rsidRDefault="00BC2996" w:rsidP="00BC2996">
            <w:pPr>
              <w:pStyle w:val="ListParagraph"/>
              <w:ind w:left="360"/>
              <w:jc w:val="both"/>
              <w:rPr>
                <w:rFonts w:ascii="Arial" w:hAnsi="Arial" w:cs="Arial"/>
                <w:lang w:val="ms-MY"/>
              </w:rPr>
            </w:pPr>
            <w:r w:rsidRPr="00172860">
              <w:rPr>
                <w:rFonts w:ascii="Arial" w:hAnsi="Arial" w:cs="Arial"/>
                <w:lang w:val="ms-MY"/>
              </w:rPr>
              <w:t xml:space="preserve">“Seseorang yang bertindak sebagai pengelola atau pekerja di institusi pendidikan yang tidak didaftarkan di bawah Akta ini adalah melakukan suatu kesalahan dan boleh, apabila disabit kan , didenda tidak melebihi tiga </w:t>
            </w:r>
            <w:r w:rsidRPr="00172860">
              <w:rPr>
                <w:rFonts w:ascii="Arial" w:hAnsi="Arial" w:cs="Arial"/>
                <w:lang w:val="ms-MY"/>
              </w:rPr>
              <w:lastRenderedPageBreak/>
              <w:t>puluh ribu ringgit atau dipenjarakan selama tempoh tidak melebihi dua tahun atau kedua-duanya.”</w:t>
            </w:r>
          </w:p>
          <w:p w14:paraId="6428C08D" w14:textId="77777777" w:rsidR="00BC2996" w:rsidRDefault="00BC2996" w:rsidP="00BC2996">
            <w:pPr>
              <w:pStyle w:val="ListParagraph"/>
              <w:ind w:left="360"/>
              <w:jc w:val="both"/>
              <w:rPr>
                <w:rFonts w:ascii="Arial" w:hAnsi="Arial" w:cs="Arial"/>
                <w:i/>
                <w:color w:val="0000FF"/>
                <w:sz w:val="22"/>
                <w:szCs w:val="22"/>
                <w:lang w:val="ms-MY"/>
              </w:rPr>
            </w:pPr>
            <w:r w:rsidRPr="00172860">
              <w:rPr>
                <w:rFonts w:ascii="Arial" w:hAnsi="Arial" w:cs="Arial"/>
                <w:i/>
                <w:color w:val="0000FF"/>
                <w:sz w:val="22"/>
                <w:szCs w:val="22"/>
                <w:lang w:val="ms-MY"/>
              </w:rPr>
              <w:t>“A person who acts as a governor or an employee in an educational institutions not registered under this Act shall be guilty of an offence and shall, on conviction, be liable to a fine not exceeding two years or to both”</w:t>
            </w:r>
            <w:r w:rsidR="00F73E8A">
              <w:rPr>
                <w:rFonts w:ascii="Arial" w:hAnsi="Arial" w:cs="Arial"/>
                <w:i/>
                <w:color w:val="0000FF"/>
                <w:sz w:val="22"/>
                <w:szCs w:val="22"/>
                <w:lang w:val="ms-MY"/>
              </w:rPr>
              <w:t>.</w:t>
            </w:r>
          </w:p>
          <w:p w14:paraId="0A6FC854" w14:textId="77777777" w:rsidR="00F73E8A" w:rsidRPr="00172860" w:rsidRDefault="00F73E8A" w:rsidP="00BC2996">
            <w:pPr>
              <w:pStyle w:val="ListParagraph"/>
              <w:ind w:left="360"/>
              <w:jc w:val="both"/>
              <w:rPr>
                <w:rFonts w:ascii="Arial" w:hAnsi="Arial" w:cs="Arial"/>
                <w:lang w:val="ms-MY"/>
              </w:rPr>
            </w:pPr>
          </w:p>
        </w:tc>
      </w:tr>
    </w:tbl>
    <w:p w14:paraId="24487316" w14:textId="77777777" w:rsidR="00EA166A" w:rsidRPr="00172860" w:rsidRDefault="00EA166A" w:rsidP="00172860">
      <w:pPr>
        <w:rPr>
          <w:rFonts w:ascii="Arial" w:hAnsi="Arial" w:cs="Arial"/>
          <w:lang w:val="ms-MY"/>
        </w:rPr>
      </w:pPr>
    </w:p>
    <w:p w14:paraId="0A73D6F5" w14:textId="77777777" w:rsidR="00891F5E" w:rsidRPr="00172860" w:rsidRDefault="00891F5E" w:rsidP="00172860">
      <w:pPr>
        <w:rPr>
          <w:rFonts w:ascii="Arial" w:hAnsi="Arial" w:cs="Arial"/>
          <w:lang w:val="ms-MY"/>
        </w:rPr>
      </w:pPr>
    </w:p>
    <w:p w14:paraId="190A1ED1" w14:textId="0D51B69B" w:rsidR="00891F5E" w:rsidRPr="00172860" w:rsidRDefault="00852384" w:rsidP="00172860">
      <w:pPr>
        <w:rPr>
          <w:rFonts w:ascii="Arial" w:hAnsi="Arial" w:cs="Arial"/>
          <w:lang w:val="ms-MY"/>
        </w:rPr>
      </w:pPr>
      <w:r>
        <w:rPr>
          <w:rFonts w:ascii="Arial" w:hAnsi="Arial" w:cs="Arial"/>
          <w:lang w:val="ms-MY"/>
        </w:rPr>
        <w:t>Dikemaskini</w:t>
      </w:r>
      <w:r w:rsidR="00D30D51" w:rsidRPr="00172860">
        <w:rPr>
          <w:rFonts w:ascii="Arial" w:hAnsi="Arial" w:cs="Arial"/>
          <w:lang w:val="ms-MY"/>
        </w:rPr>
        <w:t xml:space="preserve"> </w:t>
      </w:r>
      <w:r w:rsidR="00075980">
        <w:rPr>
          <w:rFonts w:ascii="Arial" w:hAnsi="Arial" w:cs="Arial"/>
          <w:lang w:val="ms-MY"/>
        </w:rPr>
        <w:t>04 Februari 2021</w:t>
      </w:r>
    </w:p>
    <w:p w14:paraId="344CF90A" w14:textId="56758F3C" w:rsidR="006B7AED" w:rsidRDefault="00852384" w:rsidP="00172860">
      <w:pPr>
        <w:rPr>
          <w:rFonts w:ascii="Arial" w:hAnsi="Arial" w:cs="Arial"/>
        </w:rPr>
      </w:pPr>
      <w:r>
        <w:rPr>
          <w:rFonts w:ascii="Arial" w:hAnsi="Arial" w:cs="Arial"/>
          <w:i/>
          <w:color w:val="0000FF"/>
          <w:sz w:val="22"/>
          <w:szCs w:val="22"/>
          <w:lang w:val="ms-MY"/>
        </w:rPr>
        <w:t>Updated</w:t>
      </w:r>
      <w:r w:rsidR="00A50E97">
        <w:rPr>
          <w:rFonts w:ascii="Arial" w:hAnsi="Arial" w:cs="Arial"/>
          <w:i/>
          <w:color w:val="0000FF"/>
          <w:sz w:val="22"/>
          <w:szCs w:val="22"/>
          <w:lang w:val="ms-MY"/>
        </w:rPr>
        <w:t xml:space="preserve"> </w:t>
      </w:r>
      <w:r w:rsidR="00075980">
        <w:rPr>
          <w:rFonts w:ascii="Arial" w:hAnsi="Arial" w:cs="Arial"/>
          <w:i/>
          <w:color w:val="0000FF"/>
          <w:sz w:val="22"/>
          <w:szCs w:val="22"/>
          <w:lang w:val="ms-MY"/>
        </w:rPr>
        <w:t>04 February 2021</w:t>
      </w:r>
    </w:p>
    <w:p w14:paraId="7B25C72C" w14:textId="77777777" w:rsidR="006B7AED" w:rsidRPr="006B7AED" w:rsidRDefault="006B7AED" w:rsidP="006B7AED">
      <w:pPr>
        <w:rPr>
          <w:rFonts w:ascii="Arial" w:hAnsi="Arial" w:cs="Arial"/>
        </w:rPr>
      </w:pPr>
    </w:p>
    <w:p w14:paraId="6428FEB5" w14:textId="77777777" w:rsidR="006B7AED" w:rsidRPr="006B7AED" w:rsidRDefault="006B7AED" w:rsidP="006B7AED">
      <w:pPr>
        <w:rPr>
          <w:rFonts w:ascii="Arial" w:hAnsi="Arial" w:cs="Arial"/>
        </w:rPr>
      </w:pPr>
    </w:p>
    <w:p w14:paraId="53936206" w14:textId="77777777" w:rsidR="006B7AED" w:rsidRPr="006B7AED" w:rsidRDefault="006B7AED" w:rsidP="006B7AED">
      <w:pPr>
        <w:rPr>
          <w:rFonts w:ascii="Arial" w:hAnsi="Arial" w:cs="Arial"/>
        </w:rPr>
      </w:pPr>
    </w:p>
    <w:p w14:paraId="0883E220" w14:textId="77777777" w:rsidR="006B7AED" w:rsidRPr="006B7AED" w:rsidRDefault="006B7AED" w:rsidP="006B7AED">
      <w:pPr>
        <w:rPr>
          <w:rFonts w:ascii="Arial" w:hAnsi="Arial" w:cs="Arial"/>
        </w:rPr>
      </w:pPr>
    </w:p>
    <w:p w14:paraId="363EBA03" w14:textId="77777777" w:rsidR="006B7AED" w:rsidRPr="006B7AED" w:rsidRDefault="006B7AED" w:rsidP="006B7AED">
      <w:pPr>
        <w:rPr>
          <w:rFonts w:ascii="Arial" w:hAnsi="Arial" w:cs="Arial"/>
        </w:rPr>
      </w:pPr>
    </w:p>
    <w:p w14:paraId="14946580" w14:textId="77777777" w:rsidR="006B7AED" w:rsidRPr="006B7AED" w:rsidRDefault="006B7AED" w:rsidP="006B7AED">
      <w:pPr>
        <w:rPr>
          <w:rFonts w:ascii="Arial" w:hAnsi="Arial" w:cs="Arial"/>
        </w:rPr>
      </w:pPr>
    </w:p>
    <w:p w14:paraId="7704DE57" w14:textId="0DFD1B7F" w:rsidR="006B7AED" w:rsidRDefault="006B7AED" w:rsidP="006B7AED">
      <w:pPr>
        <w:rPr>
          <w:rFonts w:ascii="Arial" w:hAnsi="Arial" w:cs="Arial"/>
        </w:rPr>
      </w:pPr>
    </w:p>
    <w:p w14:paraId="42148990" w14:textId="2B871606" w:rsidR="006B7AED" w:rsidRDefault="006B7AED" w:rsidP="006B7AED">
      <w:pPr>
        <w:rPr>
          <w:rFonts w:ascii="Arial" w:hAnsi="Arial" w:cs="Arial"/>
        </w:rPr>
      </w:pPr>
    </w:p>
    <w:p w14:paraId="7864ADD5" w14:textId="2B21C24B" w:rsidR="00853EF6" w:rsidRPr="006B7AED" w:rsidRDefault="006B7AED" w:rsidP="006B7AED">
      <w:pPr>
        <w:tabs>
          <w:tab w:val="left" w:pos="3494"/>
        </w:tabs>
        <w:rPr>
          <w:rFonts w:ascii="Arial" w:hAnsi="Arial" w:cs="Arial"/>
        </w:rPr>
      </w:pPr>
      <w:r>
        <w:rPr>
          <w:rFonts w:ascii="Arial" w:hAnsi="Arial" w:cs="Arial"/>
        </w:rPr>
        <w:tab/>
      </w:r>
    </w:p>
    <w:sectPr w:rsidR="00853EF6" w:rsidRPr="006B7AED" w:rsidSect="003F6371">
      <w:headerReference w:type="even" r:id="rId10"/>
      <w:headerReference w:type="default" r:id="rId11"/>
      <w:footerReference w:type="default" r:id="rId12"/>
      <w:headerReference w:type="first" r:id="rId13"/>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85EC6" w14:textId="77777777" w:rsidR="00470513" w:rsidRDefault="00470513" w:rsidP="00B029DF">
      <w:r>
        <w:separator/>
      </w:r>
    </w:p>
  </w:endnote>
  <w:endnote w:type="continuationSeparator" w:id="0">
    <w:p w14:paraId="696A6DF6" w14:textId="77777777" w:rsidR="00470513" w:rsidRDefault="00470513" w:rsidP="00B029DF">
      <w:r>
        <w:continuationSeparator/>
      </w:r>
    </w:p>
  </w:endnote>
  <w:endnote w:type="continuationNotice" w:id="1">
    <w:p w14:paraId="08034B2C" w14:textId="77777777" w:rsidR="00470513" w:rsidRDefault="00470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688167"/>
      <w:docPartObj>
        <w:docPartGallery w:val="Page Numbers (Bottom of Page)"/>
        <w:docPartUnique/>
      </w:docPartObj>
    </w:sdtPr>
    <w:sdtEndPr>
      <w:rPr>
        <w:noProof/>
      </w:rPr>
    </w:sdtEndPr>
    <w:sdtContent>
      <w:p w14:paraId="02DD7B64" w14:textId="7918C962" w:rsidR="00EE0AB0" w:rsidRPr="007F5B0E" w:rsidRDefault="00EE0AB0" w:rsidP="00BA2318">
        <w:pPr>
          <w:pStyle w:val="Footer"/>
          <w:tabs>
            <w:tab w:val="clear" w:pos="9026"/>
            <w:tab w:val="right" w:pos="9180"/>
          </w:tabs>
          <w:rPr>
            <w:rFonts w:ascii="Arial" w:hAnsi="Arial" w:cs="Arial"/>
            <w:sz w:val="16"/>
            <w:szCs w:val="16"/>
          </w:rPr>
        </w:pPr>
        <w:r>
          <w:rPr>
            <w:rFonts w:ascii="Arial" w:hAnsi="Arial" w:cs="Arial"/>
            <w:sz w:val="16"/>
            <w:szCs w:val="16"/>
          </w:rPr>
          <w:t xml:space="preserve">Bahagian Pendidikan Swasta, Kementerian Pendidikan Malaysia          </w:t>
        </w:r>
        <w:r>
          <w:rPr>
            <w:rFonts w:ascii="Arial" w:hAnsi="Arial" w:cs="Arial"/>
            <w:sz w:val="16"/>
            <w:szCs w:val="16"/>
          </w:rPr>
          <w:tab/>
          <w:t xml:space="preserve">   </w:t>
        </w:r>
        <w:r>
          <w:rPr>
            <w:rFonts w:ascii="Arial" w:hAnsi="Arial" w:cs="Arial"/>
            <w:sz w:val="16"/>
            <w:szCs w:val="16"/>
          </w:rPr>
          <w:tab/>
          <w:t xml:space="preserve">  </w:t>
        </w:r>
        <w:r w:rsidRPr="007F5B0E">
          <w:rPr>
            <w:rFonts w:ascii="Arial" w:hAnsi="Arial" w:cs="Arial"/>
          </w:rPr>
          <w:fldChar w:fldCharType="begin"/>
        </w:r>
        <w:r w:rsidRPr="007F5B0E">
          <w:rPr>
            <w:rFonts w:ascii="Arial" w:hAnsi="Arial" w:cs="Arial"/>
          </w:rPr>
          <w:instrText xml:space="preserve"> PAGE   \* MERGEFORMAT </w:instrText>
        </w:r>
        <w:r w:rsidRPr="007F5B0E">
          <w:rPr>
            <w:rFonts w:ascii="Arial" w:hAnsi="Arial" w:cs="Arial"/>
          </w:rPr>
          <w:fldChar w:fldCharType="separate"/>
        </w:r>
        <w:r w:rsidR="002F351C">
          <w:rPr>
            <w:rFonts w:ascii="Arial" w:hAnsi="Arial" w:cs="Arial"/>
            <w:noProof/>
          </w:rPr>
          <w:t>14</w:t>
        </w:r>
        <w:r w:rsidRPr="007F5B0E">
          <w:rPr>
            <w:rFonts w:ascii="Arial" w:hAnsi="Arial" w:cs="Arial"/>
            <w:noProof/>
          </w:rPr>
          <w:fldChar w:fldCharType="end"/>
        </w:r>
      </w:p>
      <w:p w14:paraId="05D35358" w14:textId="77777777" w:rsidR="00EE0AB0" w:rsidRPr="007F5B0E" w:rsidRDefault="00EE0AB0" w:rsidP="007F5B0E">
        <w:pPr>
          <w:pStyle w:val="Footer"/>
          <w:rPr>
            <w:rFonts w:ascii="Arial" w:hAnsi="Arial" w:cs="Arial"/>
            <w:sz w:val="16"/>
            <w:szCs w:val="16"/>
          </w:rPr>
        </w:pPr>
        <w:r w:rsidRPr="007F5B0E">
          <w:rPr>
            <w:rFonts w:ascii="Arial" w:hAnsi="Arial" w:cs="Arial"/>
            <w:i/>
            <w:color w:val="0000FF"/>
            <w:sz w:val="16"/>
            <w:szCs w:val="16"/>
            <w:lang w:val="ms-MY"/>
          </w:rPr>
          <w:t>Private Education Division, Ministry of Education Malaysia</w:t>
        </w:r>
      </w:p>
      <w:p w14:paraId="17310A4D" w14:textId="77777777" w:rsidR="00EE0AB0" w:rsidRPr="007F5B0E" w:rsidRDefault="002F351C" w:rsidP="007F5B0E">
        <w:pPr>
          <w:pStyle w:val="Footer"/>
          <w:jc w:val="right"/>
          <w:rPr>
            <w:rFonts w:ascii="Arial" w:hAnsi="Arial" w:cs="Arial"/>
          </w:rPr>
        </w:pPr>
      </w:p>
    </w:sdtContent>
  </w:sdt>
  <w:p w14:paraId="4F64E056" w14:textId="77777777" w:rsidR="00EE0AB0" w:rsidRDefault="00EE0A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004D" w14:textId="77777777" w:rsidR="00470513" w:rsidRDefault="00470513" w:rsidP="00B029DF">
      <w:r>
        <w:separator/>
      </w:r>
    </w:p>
  </w:footnote>
  <w:footnote w:type="continuationSeparator" w:id="0">
    <w:p w14:paraId="6AA3B1F6" w14:textId="77777777" w:rsidR="00470513" w:rsidRDefault="00470513" w:rsidP="00B029DF">
      <w:r>
        <w:continuationSeparator/>
      </w:r>
    </w:p>
  </w:footnote>
  <w:footnote w:type="continuationNotice" w:id="1">
    <w:p w14:paraId="0380B466" w14:textId="77777777" w:rsidR="00470513" w:rsidRDefault="004705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30FF" w14:textId="77777777" w:rsidR="00EE0AB0" w:rsidRDefault="002F351C">
    <w:pPr>
      <w:pStyle w:val="Header"/>
    </w:pPr>
    <w:r>
      <w:rPr>
        <w:noProof/>
        <w:lang w:val="en-MY" w:eastAsia="en-MY"/>
      </w:rPr>
      <w:pict w14:anchorId="6339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1" o:spid="_x0000_s2051" type="#_x0000_t75" alt="logo kpm 2017" style="position:absolute;margin-left:0;margin-top:0;width:451.2pt;height:117.3pt;z-index:-251657216;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23DE" w14:textId="6F1D0BBC" w:rsidR="00F74902" w:rsidRDefault="00F74902" w:rsidP="00F74902">
    <w:pPr>
      <w:jc w:val="right"/>
    </w:pPr>
    <w:r>
      <w:t>GP A3</w:t>
    </w:r>
  </w:p>
  <w:p w14:paraId="7DDAB8F8" w14:textId="77777777" w:rsidR="00EE0AB0" w:rsidRDefault="002F351C">
    <w:pPr>
      <w:pStyle w:val="Header"/>
    </w:pPr>
    <w:r>
      <w:rPr>
        <w:noProof/>
        <w:lang w:val="en-MY" w:eastAsia="en-MY"/>
      </w:rPr>
      <w:pict w14:anchorId="3EECE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2" o:spid="_x0000_s2050" type="#_x0000_t75" alt="logo kpm 2017" style="position:absolute;margin-left:0;margin-top:0;width:451.2pt;height:117.3pt;z-index:-251656192;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6AA4" w14:textId="77777777" w:rsidR="00EE0AB0" w:rsidRDefault="002F351C">
    <w:pPr>
      <w:pStyle w:val="Header"/>
    </w:pPr>
    <w:r>
      <w:rPr>
        <w:noProof/>
        <w:lang w:val="en-MY" w:eastAsia="en-MY"/>
      </w:rPr>
      <w:pict w14:anchorId="219DB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140" o:spid="_x0000_s2049" type="#_x0000_t75" alt="logo kpm 2017" style="position:absolute;margin-left:0;margin-top:0;width:451.2pt;height:117.3pt;z-index:-251658240;mso-wrap-edited:f;mso-width-percent:0;mso-height-percent:0;mso-position-horizontal:center;mso-position-horizontal-relative:margin;mso-position-vertical:center;mso-position-vertical-relative:margin;mso-width-percent:0;mso-height-percent:0" o:allowincell="f">
          <v:imagedata r:id="rId1" o:title="logo kpm 20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D8"/>
    <w:multiLevelType w:val="hybridMultilevel"/>
    <w:tmpl w:val="07C2022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22A22D3"/>
    <w:multiLevelType w:val="hybridMultilevel"/>
    <w:tmpl w:val="BC50D398"/>
    <w:lvl w:ilvl="0" w:tplc="2496DCD2">
      <w:start w:val="1"/>
      <w:numFmt w:val="lowerLetter"/>
      <w:lvlText w:val="%1)"/>
      <w:lvlJc w:val="left"/>
      <w:pPr>
        <w:ind w:left="360" w:hanging="360"/>
      </w:pPr>
      <w:rPr>
        <w:rFonts w:hint="default"/>
        <w:i w:val="0"/>
        <w:color w:val="000000" w:themeColor="text1"/>
      </w:rPr>
    </w:lvl>
    <w:lvl w:ilvl="1" w:tplc="2E549A7C">
      <w:start w:val="1"/>
      <w:numFmt w:val="lowerRoman"/>
      <w:lvlText w:val="%2)"/>
      <w:lvlJc w:val="left"/>
      <w:pPr>
        <w:ind w:left="1440" w:hanging="360"/>
      </w:pPr>
      <w:rPr>
        <w:rFonts w:hint="default"/>
        <w:b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29C3E28"/>
    <w:multiLevelType w:val="hybridMultilevel"/>
    <w:tmpl w:val="6FF20D94"/>
    <w:lvl w:ilvl="0" w:tplc="2E549A7C">
      <w:start w:val="1"/>
      <w:numFmt w:val="lowerRoman"/>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2ED5A59"/>
    <w:multiLevelType w:val="hybridMultilevel"/>
    <w:tmpl w:val="F0C08EF4"/>
    <w:lvl w:ilvl="0" w:tplc="67746916">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3226110"/>
    <w:multiLevelType w:val="hybridMultilevel"/>
    <w:tmpl w:val="3EA47AC6"/>
    <w:lvl w:ilvl="0" w:tplc="44090017">
      <w:start w:val="1"/>
      <w:numFmt w:val="lowerLetter"/>
      <w:lvlText w:val="%1)"/>
      <w:lvlJc w:val="left"/>
      <w:pPr>
        <w:ind w:left="360" w:hanging="360"/>
      </w:pPr>
    </w:lvl>
    <w:lvl w:ilvl="1" w:tplc="7D883004">
      <w:start w:val="1"/>
      <w:numFmt w:val="lowerRoman"/>
      <w:lvlText w:val="%2."/>
      <w:lvlJc w:val="right"/>
      <w:pPr>
        <w:ind w:left="1080" w:hanging="360"/>
      </w:pPr>
      <w:rPr>
        <w:i w:val="0"/>
        <w:color w:val="000000" w:themeColor="text1"/>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03B14B6F"/>
    <w:multiLevelType w:val="hybridMultilevel"/>
    <w:tmpl w:val="A7DC238E"/>
    <w:lvl w:ilvl="0" w:tplc="657003D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7A31939"/>
    <w:multiLevelType w:val="hybridMultilevel"/>
    <w:tmpl w:val="CBCA930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0B4A4C40"/>
    <w:multiLevelType w:val="hybridMultilevel"/>
    <w:tmpl w:val="7736E1A0"/>
    <w:lvl w:ilvl="0" w:tplc="44090001">
      <w:start w:val="1"/>
      <w:numFmt w:val="bullet"/>
      <w:lvlText w:val=""/>
      <w:lvlJc w:val="left"/>
      <w:pPr>
        <w:ind w:left="1439" w:hanging="360"/>
      </w:pPr>
      <w:rPr>
        <w:rFonts w:ascii="Symbol" w:hAnsi="Symbol" w:hint="default"/>
      </w:rPr>
    </w:lvl>
    <w:lvl w:ilvl="1" w:tplc="44090003" w:tentative="1">
      <w:start w:val="1"/>
      <w:numFmt w:val="bullet"/>
      <w:lvlText w:val="o"/>
      <w:lvlJc w:val="left"/>
      <w:pPr>
        <w:ind w:left="2159" w:hanging="360"/>
      </w:pPr>
      <w:rPr>
        <w:rFonts w:ascii="Courier New" w:hAnsi="Courier New" w:cs="Courier New" w:hint="default"/>
      </w:rPr>
    </w:lvl>
    <w:lvl w:ilvl="2" w:tplc="44090005" w:tentative="1">
      <w:start w:val="1"/>
      <w:numFmt w:val="bullet"/>
      <w:lvlText w:val=""/>
      <w:lvlJc w:val="left"/>
      <w:pPr>
        <w:ind w:left="2879" w:hanging="360"/>
      </w:pPr>
      <w:rPr>
        <w:rFonts w:ascii="Wingdings" w:hAnsi="Wingdings" w:hint="default"/>
      </w:rPr>
    </w:lvl>
    <w:lvl w:ilvl="3" w:tplc="44090001" w:tentative="1">
      <w:start w:val="1"/>
      <w:numFmt w:val="bullet"/>
      <w:lvlText w:val=""/>
      <w:lvlJc w:val="left"/>
      <w:pPr>
        <w:ind w:left="3599" w:hanging="360"/>
      </w:pPr>
      <w:rPr>
        <w:rFonts w:ascii="Symbol" w:hAnsi="Symbol" w:hint="default"/>
      </w:rPr>
    </w:lvl>
    <w:lvl w:ilvl="4" w:tplc="44090003" w:tentative="1">
      <w:start w:val="1"/>
      <w:numFmt w:val="bullet"/>
      <w:lvlText w:val="o"/>
      <w:lvlJc w:val="left"/>
      <w:pPr>
        <w:ind w:left="4319" w:hanging="360"/>
      </w:pPr>
      <w:rPr>
        <w:rFonts w:ascii="Courier New" w:hAnsi="Courier New" w:cs="Courier New" w:hint="default"/>
      </w:rPr>
    </w:lvl>
    <w:lvl w:ilvl="5" w:tplc="44090005" w:tentative="1">
      <w:start w:val="1"/>
      <w:numFmt w:val="bullet"/>
      <w:lvlText w:val=""/>
      <w:lvlJc w:val="left"/>
      <w:pPr>
        <w:ind w:left="5039" w:hanging="360"/>
      </w:pPr>
      <w:rPr>
        <w:rFonts w:ascii="Wingdings" w:hAnsi="Wingdings" w:hint="default"/>
      </w:rPr>
    </w:lvl>
    <w:lvl w:ilvl="6" w:tplc="44090001" w:tentative="1">
      <w:start w:val="1"/>
      <w:numFmt w:val="bullet"/>
      <w:lvlText w:val=""/>
      <w:lvlJc w:val="left"/>
      <w:pPr>
        <w:ind w:left="5759" w:hanging="360"/>
      </w:pPr>
      <w:rPr>
        <w:rFonts w:ascii="Symbol" w:hAnsi="Symbol" w:hint="default"/>
      </w:rPr>
    </w:lvl>
    <w:lvl w:ilvl="7" w:tplc="44090003" w:tentative="1">
      <w:start w:val="1"/>
      <w:numFmt w:val="bullet"/>
      <w:lvlText w:val="o"/>
      <w:lvlJc w:val="left"/>
      <w:pPr>
        <w:ind w:left="6479" w:hanging="360"/>
      </w:pPr>
      <w:rPr>
        <w:rFonts w:ascii="Courier New" w:hAnsi="Courier New" w:cs="Courier New" w:hint="default"/>
      </w:rPr>
    </w:lvl>
    <w:lvl w:ilvl="8" w:tplc="44090005" w:tentative="1">
      <w:start w:val="1"/>
      <w:numFmt w:val="bullet"/>
      <w:lvlText w:val=""/>
      <w:lvlJc w:val="left"/>
      <w:pPr>
        <w:ind w:left="7199" w:hanging="360"/>
      </w:pPr>
      <w:rPr>
        <w:rFonts w:ascii="Wingdings" w:hAnsi="Wingdings" w:hint="default"/>
      </w:rPr>
    </w:lvl>
  </w:abstractNum>
  <w:abstractNum w:abstractNumId="8" w15:restartNumberingAfterBreak="0">
    <w:nsid w:val="0C6D68ED"/>
    <w:multiLevelType w:val="hybridMultilevel"/>
    <w:tmpl w:val="4686D00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109F64F2"/>
    <w:multiLevelType w:val="hybridMultilevel"/>
    <w:tmpl w:val="2D0CB1E0"/>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10AB2D73"/>
    <w:multiLevelType w:val="hybridMultilevel"/>
    <w:tmpl w:val="C4848736"/>
    <w:lvl w:ilvl="0" w:tplc="313C14D2">
      <w:start w:val="5"/>
      <w:numFmt w:val="lowerLetter"/>
      <w:lvlText w:val="%1)"/>
      <w:lvlJc w:val="left"/>
      <w:pPr>
        <w:ind w:left="360" w:hanging="360"/>
      </w:pPr>
      <w:rPr>
        <w:rFonts w:hint="default"/>
        <w:i w:val="0"/>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4496914"/>
    <w:multiLevelType w:val="hybridMultilevel"/>
    <w:tmpl w:val="3100499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CB61EA1"/>
    <w:multiLevelType w:val="hybridMultilevel"/>
    <w:tmpl w:val="5F84A4E0"/>
    <w:lvl w:ilvl="0" w:tplc="409C3068">
      <w:start w:val="1"/>
      <w:numFmt w:val="lowerRoman"/>
      <w:lvlText w:val="%1."/>
      <w:lvlJc w:val="left"/>
      <w:pPr>
        <w:ind w:left="1800" w:hanging="72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20005289"/>
    <w:multiLevelType w:val="hybridMultilevel"/>
    <w:tmpl w:val="3C4C9C2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208D6959"/>
    <w:multiLevelType w:val="hybridMultilevel"/>
    <w:tmpl w:val="DB20F884"/>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812705A"/>
    <w:multiLevelType w:val="hybridMultilevel"/>
    <w:tmpl w:val="50B0E614"/>
    <w:lvl w:ilvl="0" w:tplc="095A2BF4">
      <w:start w:val="1"/>
      <w:numFmt w:val="lowerLetter"/>
      <w:lvlText w:val="%1)"/>
      <w:lvlJc w:val="left"/>
      <w:pPr>
        <w:ind w:left="360" w:hanging="360"/>
      </w:pPr>
      <w:rPr>
        <w:rFonts w:hint="default"/>
        <w:i w:val="0"/>
        <w:color w:val="auto"/>
      </w:rPr>
    </w:lvl>
    <w:lvl w:ilvl="1" w:tplc="2E549A7C">
      <w:start w:val="1"/>
      <w:numFmt w:val="lowerRoman"/>
      <w:lvlText w:val="%2)"/>
      <w:lvlJc w:val="left"/>
      <w:pPr>
        <w:ind w:left="1440" w:hanging="360"/>
      </w:pPr>
      <w:rPr>
        <w:rFonts w:hint="default"/>
        <w:b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A3975E0"/>
    <w:multiLevelType w:val="hybridMultilevel"/>
    <w:tmpl w:val="FEA0FBF8"/>
    <w:lvl w:ilvl="0" w:tplc="1C9615AA">
      <w:start w:val="1"/>
      <w:numFmt w:val="lowerLetter"/>
      <w:lvlText w:val="%1)"/>
      <w:lvlJc w:val="left"/>
      <w:pPr>
        <w:ind w:left="360" w:hanging="360"/>
      </w:pPr>
      <w:rPr>
        <w:rFonts w:hint="default"/>
        <w:i w:val="0"/>
      </w:rPr>
    </w:lvl>
    <w:lvl w:ilvl="1" w:tplc="F8CC6562">
      <w:start w:val="1"/>
      <w:numFmt w:val="lowerRoman"/>
      <w:lvlText w:val="%2)"/>
      <w:lvlJc w:val="left"/>
      <w:pPr>
        <w:ind w:left="1440" w:hanging="360"/>
      </w:pPr>
      <w:rPr>
        <w:rFonts w:hint="default"/>
        <w:b w:val="0"/>
        <w:i w:val="0"/>
        <w:color w:val="auto"/>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EB34D44"/>
    <w:multiLevelType w:val="hybridMultilevel"/>
    <w:tmpl w:val="10283672"/>
    <w:lvl w:ilvl="0" w:tplc="2E549A7C">
      <w:start w:val="1"/>
      <w:numFmt w:val="lowerRoman"/>
      <w:lvlText w:val="%1)"/>
      <w:lvlJc w:val="left"/>
      <w:pPr>
        <w:ind w:left="1029" w:hanging="360"/>
      </w:pPr>
      <w:rPr>
        <w:rFonts w:hint="default"/>
        <w:b w:val="0"/>
      </w:rPr>
    </w:lvl>
    <w:lvl w:ilvl="1" w:tplc="44090019" w:tentative="1">
      <w:start w:val="1"/>
      <w:numFmt w:val="lowerLetter"/>
      <w:lvlText w:val="%2."/>
      <w:lvlJc w:val="left"/>
      <w:pPr>
        <w:ind w:left="1749" w:hanging="360"/>
      </w:pPr>
    </w:lvl>
    <w:lvl w:ilvl="2" w:tplc="4409001B" w:tentative="1">
      <w:start w:val="1"/>
      <w:numFmt w:val="lowerRoman"/>
      <w:lvlText w:val="%3."/>
      <w:lvlJc w:val="right"/>
      <w:pPr>
        <w:ind w:left="2469" w:hanging="180"/>
      </w:pPr>
    </w:lvl>
    <w:lvl w:ilvl="3" w:tplc="4409000F" w:tentative="1">
      <w:start w:val="1"/>
      <w:numFmt w:val="decimal"/>
      <w:lvlText w:val="%4."/>
      <w:lvlJc w:val="left"/>
      <w:pPr>
        <w:ind w:left="3189" w:hanging="360"/>
      </w:pPr>
    </w:lvl>
    <w:lvl w:ilvl="4" w:tplc="44090019" w:tentative="1">
      <w:start w:val="1"/>
      <w:numFmt w:val="lowerLetter"/>
      <w:lvlText w:val="%5."/>
      <w:lvlJc w:val="left"/>
      <w:pPr>
        <w:ind w:left="3909" w:hanging="360"/>
      </w:pPr>
    </w:lvl>
    <w:lvl w:ilvl="5" w:tplc="4409001B" w:tentative="1">
      <w:start w:val="1"/>
      <w:numFmt w:val="lowerRoman"/>
      <w:lvlText w:val="%6."/>
      <w:lvlJc w:val="right"/>
      <w:pPr>
        <w:ind w:left="4629" w:hanging="180"/>
      </w:pPr>
    </w:lvl>
    <w:lvl w:ilvl="6" w:tplc="4409000F" w:tentative="1">
      <w:start w:val="1"/>
      <w:numFmt w:val="decimal"/>
      <w:lvlText w:val="%7."/>
      <w:lvlJc w:val="left"/>
      <w:pPr>
        <w:ind w:left="5349" w:hanging="360"/>
      </w:pPr>
    </w:lvl>
    <w:lvl w:ilvl="7" w:tplc="44090019" w:tentative="1">
      <w:start w:val="1"/>
      <w:numFmt w:val="lowerLetter"/>
      <w:lvlText w:val="%8."/>
      <w:lvlJc w:val="left"/>
      <w:pPr>
        <w:ind w:left="6069" w:hanging="360"/>
      </w:pPr>
    </w:lvl>
    <w:lvl w:ilvl="8" w:tplc="4409001B" w:tentative="1">
      <w:start w:val="1"/>
      <w:numFmt w:val="lowerRoman"/>
      <w:lvlText w:val="%9."/>
      <w:lvlJc w:val="right"/>
      <w:pPr>
        <w:ind w:left="6789" w:hanging="180"/>
      </w:pPr>
    </w:lvl>
  </w:abstractNum>
  <w:abstractNum w:abstractNumId="18" w15:restartNumberingAfterBreak="0">
    <w:nsid w:val="34EA280A"/>
    <w:multiLevelType w:val="hybridMultilevel"/>
    <w:tmpl w:val="6BBEF16A"/>
    <w:lvl w:ilvl="0" w:tplc="0ED0C3BA">
      <w:start w:val="1"/>
      <w:numFmt w:val="lowerLetter"/>
      <w:lvlText w:val="%1)"/>
      <w:lvlJc w:val="left"/>
      <w:pPr>
        <w:ind w:left="36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0497FB8"/>
    <w:multiLevelType w:val="hybridMultilevel"/>
    <w:tmpl w:val="1E9A57C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25153E4"/>
    <w:multiLevelType w:val="hybridMultilevel"/>
    <w:tmpl w:val="4A90E906"/>
    <w:lvl w:ilvl="0" w:tplc="2E549A7C">
      <w:start w:val="1"/>
      <w:numFmt w:val="lowerRoman"/>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15:restartNumberingAfterBreak="0">
    <w:nsid w:val="44A93E2F"/>
    <w:multiLevelType w:val="hybridMultilevel"/>
    <w:tmpl w:val="BF2CA486"/>
    <w:lvl w:ilvl="0" w:tplc="2E549A7C">
      <w:start w:val="1"/>
      <w:numFmt w:val="lowerRoman"/>
      <w:lvlText w:val="%1)"/>
      <w:lvlJc w:val="left"/>
      <w:pPr>
        <w:ind w:left="720" w:hanging="360"/>
      </w:pPr>
      <w:rPr>
        <w:rFonts w:hint="default"/>
        <w:b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60A3A67"/>
    <w:multiLevelType w:val="hybridMultilevel"/>
    <w:tmpl w:val="74B26A80"/>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4A862A6D"/>
    <w:multiLevelType w:val="hybridMultilevel"/>
    <w:tmpl w:val="A5624DE6"/>
    <w:lvl w:ilvl="0" w:tplc="F56E0B66">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EAE36B2"/>
    <w:multiLevelType w:val="hybridMultilevel"/>
    <w:tmpl w:val="FF703AA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56A0AD7"/>
    <w:multiLevelType w:val="hybridMultilevel"/>
    <w:tmpl w:val="F406321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5A8D0C50"/>
    <w:multiLevelType w:val="hybridMultilevel"/>
    <w:tmpl w:val="F53221FA"/>
    <w:lvl w:ilvl="0" w:tplc="2E549A7C">
      <w:start w:val="1"/>
      <w:numFmt w:val="lowerRoman"/>
      <w:lvlText w:val="%1)"/>
      <w:lvlJc w:val="left"/>
      <w:pPr>
        <w:ind w:left="1171" w:hanging="360"/>
      </w:pPr>
      <w:rPr>
        <w:rFonts w:hint="default"/>
        <w:b w:val="0"/>
      </w:rPr>
    </w:lvl>
    <w:lvl w:ilvl="1" w:tplc="44090019" w:tentative="1">
      <w:start w:val="1"/>
      <w:numFmt w:val="lowerLetter"/>
      <w:lvlText w:val="%2."/>
      <w:lvlJc w:val="left"/>
      <w:pPr>
        <w:ind w:left="1891" w:hanging="360"/>
      </w:pPr>
    </w:lvl>
    <w:lvl w:ilvl="2" w:tplc="4409001B" w:tentative="1">
      <w:start w:val="1"/>
      <w:numFmt w:val="lowerRoman"/>
      <w:lvlText w:val="%3."/>
      <w:lvlJc w:val="right"/>
      <w:pPr>
        <w:ind w:left="2611" w:hanging="180"/>
      </w:pPr>
    </w:lvl>
    <w:lvl w:ilvl="3" w:tplc="4409000F" w:tentative="1">
      <w:start w:val="1"/>
      <w:numFmt w:val="decimal"/>
      <w:lvlText w:val="%4."/>
      <w:lvlJc w:val="left"/>
      <w:pPr>
        <w:ind w:left="3331" w:hanging="360"/>
      </w:pPr>
    </w:lvl>
    <w:lvl w:ilvl="4" w:tplc="44090019" w:tentative="1">
      <w:start w:val="1"/>
      <w:numFmt w:val="lowerLetter"/>
      <w:lvlText w:val="%5."/>
      <w:lvlJc w:val="left"/>
      <w:pPr>
        <w:ind w:left="4051" w:hanging="360"/>
      </w:pPr>
    </w:lvl>
    <w:lvl w:ilvl="5" w:tplc="4409001B" w:tentative="1">
      <w:start w:val="1"/>
      <w:numFmt w:val="lowerRoman"/>
      <w:lvlText w:val="%6."/>
      <w:lvlJc w:val="right"/>
      <w:pPr>
        <w:ind w:left="4771" w:hanging="180"/>
      </w:pPr>
    </w:lvl>
    <w:lvl w:ilvl="6" w:tplc="4409000F" w:tentative="1">
      <w:start w:val="1"/>
      <w:numFmt w:val="decimal"/>
      <w:lvlText w:val="%7."/>
      <w:lvlJc w:val="left"/>
      <w:pPr>
        <w:ind w:left="5491" w:hanging="360"/>
      </w:pPr>
    </w:lvl>
    <w:lvl w:ilvl="7" w:tplc="44090019" w:tentative="1">
      <w:start w:val="1"/>
      <w:numFmt w:val="lowerLetter"/>
      <w:lvlText w:val="%8."/>
      <w:lvlJc w:val="left"/>
      <w:pPr>
        <w:ind w:left="6211" w:hanging="360"/>
      </w:pPr>
    </w:lvl>
    <w:lvl w:ilvl="8" w:tplc="4409001B" w:tentative="1">
      <w:start w:val="1"/>
      <w:numFmt w:val="lowerRoman"/>
      <w:lvlText w:val="%9."/>
      <w:lvlJc w:val="right"/>
      <w:pPr>
        <w:ind w:left="6931" w:hanging="180"/>
      </w:pPr>
    </w:lvl>
  </w:abstractNum>
  <w:abstractNum w:abstractNumId="27" w15:restartNumberingAfterBreak="0">
    <w:nsid w:val="5BA45DF9"/>
    <w:multiLevelType w:val="hybridMultilevel"/>
    <w:tmpl w:val="8EF61B54"/>
    <w:lvl w:ilvl="0" w:tplc="1B5AD200">
      <w:start w:val="1"/>
      <w:numFmt w:val="lowerLetter"/>
      <w:lvlText w:val="%1)"/>
      <w:lvlJc w:val="left"/>
      <w:pPr>
        <w:ind w:left="360" w:hanging="360"/>
      </w:pPr>
      <w:rPr>
        <w:rFonts w:hint="default"/>
        <w:i w:val="0"/>
        <w:color w:val="000000" w:themeColor="text1"/>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DB52F88"/>
    <w:multiLevelType w:val="hybridMultilevel"/>
    <w:tmpl w:val="799E312C"/>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62052138"/>
    <w:multiLevelType w:val="hybridMultilevel"/>
    <w:tmpl w:val="E732EDE8"/>
    <w:lvl w:ilvl="0" w:tplc="4409001B">
      <w:start w:val="1"/>
      <w:numFmt w:val="lowerRoman"/>
      <w:lvlText w:val="%1."/>
      <w:lvlJc w:val="right"/>
      <w:pPr>
        <w:ind w:left="1080" w:hanging="360"/>
      </w:pPr>
      <w:rPr>
        <w:rFonts w:hint="default"/>
        <w:b w:val="0"/>
        <w:i w:val="0"/>
        <w:color w:val="auto"/>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15:restartNumberingAfterBreak="0">
    <w:nsid w:val="62C55B4C"/>
    <w:multiLevelType w:val="hybridMultilevel"/>
    <w:tmpl w:val="CA826A7A"/>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65606DD6"/>
    <w:multiLevelType w:val="hybridMultilevel"/>
    <w:tmpl w:val="F406321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66C86228"/>
    <w:multiLevelType w:val="hybridMultilevel"/>
    <w:tmpl w:val="3B0CB79A"/>
    <w:lvl w:ilvl="0" w:tplc="319218BC">
      <w:start w:val="1"/>
      <w:numFmt w:val="lowerRoman"/>
      <w:lvlText w:val="%1)"/>
      <w:lvlJc w:val="left"/>
      <w:pPr>
        <w:ind w:left="1080" w:hanging="360"/>
      </w:pPr>
      <w:rPr>
        <w:rFonts w:hint="default"/>
        <w:b w:val="0"/>
        <w:i w:val="0"/>
        <w:color w:val="000000" w:themeColor="text1"/>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15:restartNumberingAfterBreak="0">
    <w:nsid w:val="672C46F7"/>
    <w:multiLevelType w:val="hybridMultilevel"/>
    <w:tmpl w:val="8258EED6"/>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4" w15:restartNumberingAfterBreak="0">
    <w:nsid w:val="72864CD3"/>
    <w:multiLevelType w:val="hybridMultilevel"/>
    <w:tmpl w:val="DBC25834"/>
    <w:lvl w:ilvl="0" w:tplc="5D4EE80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4467B88"/>
    <w:multiLevelType w:val="hybridMultilevel"/>
    <w:tmpl w:val="9EE8CFC4"/>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15:restartNumberingAfterBreak="0">
    <w:nsid w:val="78CB464F"/>
    <w:multiLevelType w:val="hybridMultilevel"/>
    <w:tmpl w:val="EFE47D50"/>
    <w:lvl w:ilvl="0" w:tplc="2E549A7C">
      <w:start w:val="1"/>
      <w:numFmt w:val="lowerRoman"/>
      <w:lvlText w:val="%1)"/>
      <w:lvlJc w:val="left"/>
      <w:pPr>
        <w:ind w:left="1080" w:hanging="360"/>
      </w:pPr>
      <w:rPr>
        <w:rFonts w:hint="default"/>
        <w:b w:val="0"/>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30"/>
  </w:num>
  <w:num w:numId="2">
    <w:abstractNumId w:val="18"/>
  </w:num>
  <w:num w:numId="3">
    <w:abstractNumId w:val="17"/>
  </w:num>
  <w:num w:numId="4">
    <w:abstractNumId w:val="35"/>
  </w:num>
  <w:num w:numId="5">
    <w:abstractNumId w:val="23"/>
  </w:num>
  <w:num w:numId="6">
    <w:abstractNumId w:val="20"/>
  </w:num>
  <w:num w:numId="7">
    <w:abstractNumId w:val="36"/>
  </w:num>
  <w:num w:numId="8">
    <w:abstractNumId w:val="19"/>
  </w:num>
  <w:num w:numId="9">
    <w:abstractNumId w:val="34"/>
  </w:num>
  <w:num w:numId="10">
    <w:abstractNumId w:val="31"/>
  </w:num>
  <w:num w:numId="11">
    <w:abstractNumId w:val="2"/>
  </w:num>
  <w:num w:numId="12">
    <w:abstractNumId w:val="22"/>
  </w:num>
  <w:num w:numId="13">
    <w:abstractNumId w:val="24"/>
  </w:num>
  <w:num w:numId="14">
    <w:abstractNumId w:val="26"/>
  </w:num>
  <w:num w:numId="15">
    <w:abstractNumId w:val="0"/>
  </w:num>
  <w:num w:numId="16">
    <w:abstractNumId w:val="33"/>
  </w:num>
  <w:num w:numId="17">
    <w:abstractNumId w:val="6"/>
  </w:num>
  <w:num w:numId="18">
    <w:abstractNumId w:val="28"/>
  </w:num>
  <w:num w:numId="19">
    <w:abstractNumId w:val="13"/>
  </w:num>
  <w:num w:numId="20">
    <w:abstractNumId w:val="16"/>
  </w:num>
  <w:num w:numId="21">
    <w:abstractNumId w:val="8"/>
  </w:num>
  <w:num w:numId="22">
    <w:abstractNumId w:val="25"/>
  </w:num>
  <w:num w:numId="23">
    <w:abstractNumId w:val="9"/>
  </w:num>
  <w:num w:numId="24">
    <w:abstractNumId w:val="15"/>
  </w:num>
  <w:num w:numId="25">
    <w:abstractNumId w:val="1"/>
  </w:num>
  <w:num w:numId="26">
    <w:abstractNumId w:val="3"/>
  </w:num>
  <w:num w:numId="27">
    <w:abstractNumId w:val="21"/>
  </w:num>
  <w:num w:numId="28">
    <w:abstractNumId w:val="10"/>
  </w:num>
  <w:num w:numId="29">
    <w:abstractNumId w:val="11"/>
  </w:num>
  <w:num w:numId="30">
    <w:abstractNumId w:val="29"/>
  </w:num>
  <w:num w:numId="31">
    <w:abstractNumId w:val="4"/>
  </w:num>
  <w:num w:numId="32">
    <w:abstractNumId w:val="5"/>
  </w:num>
  <w:num w:numId="33">
    <w:abstractNumId w:val="7"/>
  </w:num>
  <w:num w:numId="34">
    <w:abstractNumId w:val="14"/>
  </w:num>
  <w:num w:numId="35">
    <w:abstractNumId w:val="27"/>
  </w:num>
  <w:num w:numId="36">
    <w:abstractNumId w:val="32"/>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A"/>
    <w:rsid w:val="000130B0"/>
    <w:rsid w:val="00046812"/>
    <w:rsid w:val="00075980"/>
    <w:rsid w:val="000B75E1"/>
    <w:rsid w:val="000C6F24"/>
    <w:rsid w:val="000E0FEF"/>
    <w:rsid w:val="00107A85"/>
    <w:rsid w:val="00122B75"/>
    <w:rsid w:val="00124582"/>
    <w:rsid w:val="001321D6"/>
    <w:rsid w:val="00132A83"/>
    <w:rsid w:val="0013744F"/>
    <w:rsid w:val="00141237"/>
    <w:rsid w:val="00146A1A"/>
    <w:rsid w:val="0016400A"/>
    <w:rsid w:val="00172860"/>
    <w:rsid w:val="00186F58"/>
    <w:rsid w:val="00226A1C"/>
    <w:rsid w:val="002276BF"/>
    <w:rsid w:val="002312E0"/>
    <w:rsid w:val="00243D6A"/>
    <w:rsid w:val="0025594A"/>
    <w:rsid w:val="00270638"/>
    <w:rsid w:val="00275D57"/>
    <w:rsid w:val="00293C8B"/>
    <w:rsid w:val="002F351C"/>
    <w:rsid w:val="002F78C7"/>
    <w:rsid w:val="00316C2B"/>
    <w:rsid w:val="00317F81"/>
    <w:rsid w:val="00335A18"/>
    <w:rsid w:val="003372CA"/>
    <w:rsid w:val="0037391B"/>
    <w:rsid w:val="003E2446"/>
    <w:rsid w:val="003F4B3A"/>
    <w:rsid w:val="003F6371"/>
    <w:rsid w:val="00411058"/>
    <w:rsid w:val="00415E26"/>
    <w:rsid w:val="00422172"/>
    <w:rsid w:val="004267AC"/>
    <w:rsid w:val="004361C1"/>
    <w:rsid w:val="00444933"/>
    <w:rsid w:val="0045608A"/>
    <w:rsid w:val="00466706"/>
    <w:rsid w:val="00470513"/>
    <w:rsid w:val="00477E83"/>
    <w:rsid w:val="00482DEF"/>
    <w:rsid w:val="004C0C1B"/>
    <w:rsid w:val="004F2BD4"/>
    <w:rsid w:val="0054559F"/>
    <w:rsid w:val="00577489"/>
    <w:rsid w:val="005F7C50"/>
    <w:rsid w:val="006319A7"/>
    <w:rsid w:val="006348CE"/>
    <w:rsid w:val="00643CA5"/>
    <w:rsid w:val="00661B5D"/>
    <w:rsid w:val="00662FA5"/>
    <w:rsid w:val="00684D35"/>
    <w:rsid w:val="006A0B4C"/>
    <w:rsid w:val="006A5FBB"/>
    <w:rsid w:val="006B57CD"/>
    <w:rsid w:val="006B7AED"/>
    <w:rsid w:val="006C5A6C"/>
    <w:rsid w:val="006C7098"/>
    <w:rsid w:val="006D3B9E"/>
    <w:rsid w:val="006D4465"/>
    <w:rsid w:val="006D470B"/>
    <w:rsid w:val="006E65D0"/>
    <w:rsid w:val="00701B6F"/>
    <w:rsid w:val="007044D7"/>
    <w:rsid w:val="007069BC"/>
    <w:rsid w:val="00715F5A"/>
    <w:rsid w:val="007161FA"/>
    <w:rsid w:val="00722E25"/>
    <w:rsid w:val="0072621A"/>
    <w:rsid w:val="00734D69"/>
    <w:rsid w:val="00755449"/>
    <w:rsid w:val="00784E2A"/>
    <w:rsid w:val="007D7763"/>
    <w:rsid w:val="007F5B0E"/>
    <w:rsid w:val="008227BF"/>
    <w:rsid w:val="00824CF4"/>
    <w:rsid w:val="008255E1"/>
    <w:rsid w:val="00826C4B"/>
    <w:rsid w:val="00831DE5"/>
    <w:rsid w:val="008506F4"/>
    <w:rsid w:val="00852384"/>
    <w:rsid w:val="00853EF6"/>
    <w:rsid w:val="008578A8"/>
    <w:rsid w:val="00860529"/>
    <w:rsid w:val="00860833"/>
    <w:rsid w:val="00866CEA"/>
    <w:rsid w:val="00891F5E"/>
    <w:rsid w:val="008A763D"/>
    <w:rsid w:val="008F0596"/>
    <w:rsid w:val="008F10BC"/>
    <w:rsid w:val="008F38A7"/>
    <w:rsid w:val="008F3DCF"/>
    <w:rsid w:val="00901139"/>
    <w:rsid w:val="009419AB"/>
    <w:rsid w:val="00976AF7"/>
    <w:rsid w:val="00990EFA"/>
    <w:rsid w:val="009C3E7F"/>
    <w:rsid w:val="009C759C"/>
    <w:rsid w:val="009E0D6E"/>
    <w:rsid w:val="009F605A"/>
    <w:rsid w:val="00A33BA2"/>
    <w:rsid w:val="00A4415B"/>
    <w:rsid w:val="00A508D7"/>
    <w:rsid w:val="00A50E97"/>
    <w:rsid w:val="00A5566F"/>
    <w:rsid w:val="00A56669"/>
    <w:rsid w:val="00A66DD0"/>
    <w:rsid w:val="00A67948"/>
    <w:rsid w:val="00A70FDE"/>
    <w:rsid w:val="00A9735D"/>
    <w:rsid w:val="00AA5BDB"/>
    <w:rsid w:val="00B029DF"/>
    <w:rsid w:val="00B06D93"/>
    <w:rsid w:val="00B12C55"/>
    <w:rsid w:val="00B16E52"/>
    <w:rsid w:val="00B177FD"/>
    <w:rsid w:val="00B27D5B"/>
    <w:rsid w:val="00B31A07"/>
    <w:rsid w:val="00B32246"/>
    <w:rsid w:val="00B40A30"/>
    <w:rsid w:val="00B4191D"/>
    <w:rsid w:val="00B56E92"/>
    <w:rsid w:val="00B77CC2"/>
    <w:rsid w:val="00BA0BE4"/>
    <w:rsid w:val="00BA2318"/>
    <w:rsid w:val="00BC1721"/>
    <w:rsid w:val="00BC2996"/>
    <w:rsid w:val="00BD2EBE"/>
    <w:rsid w:val="00BD3664"/>
    <w:rsid w:val="00BE298F"/>
    <w:rsid w:val="00BF42A3"/>
    <w:rsid w:val="00C01DA3"/>
    <w:rsid w:val="00C031F2"/>
    <w:rsid w:val="00C36A76"/>
    <w:rsid w:val="00C36E36"/>
    <w:rsid w:val="00C42571"/>
    <w:rsid w:val="00C5332A"/>
    <w:rsid w:val="00C64394"/>
    <w:rsid w:val="00C74D81"/>
    <w:rsid w:val="00C762C2"/>
    <w:rsid w:val="00C80454"/>
    <w:rsid w:val="00C9087F"/>
    <w:rsid w:val="00C936B9"/>
    <w:rsid w:val="00CB065B"/>
    <w:rsid w:val="00CC56EA"/>
    <w:rsid w:val="00CD2725"/>
    <w:rsid w:val="00D30D51"/>
    <w:rsid w:val="00D43ED9"/>
    <w:rsid w:val="00D46330"/>
    <w:rsid w:val="00D94657"/>
    <w:rsid w:val="00D9606A"/>
    <w:rsid w:val="00DC266D"/>
    <w:rsid w:val="00E31CFB"/>
    <w:rsid w:val="00E467D6"/>
    <w:rsid w:val="00E55BB2"/>
    <w:rsid w:val="00E9425E"/>
    <w:rsid w:val="00EA166A"/>
    <w:rsid w:val="00EC75E9"/>
    <w:rsid w:val="00EE0AB0"/>
    <w:rsid w:val="00EF35B2"/>
    <w:rsid w:val="00EF3611"/>
    <w:rsid w:val="00F159D9"/>
    <w:rsid w:val="00F2149A"/>
    <w:rsid w:val="00F251BE"/>
    <w:rsid w:val="00F36542"/>
    <w:rsid w:val="00F56CF8"/>
    <w:rsid w:val="00F574DA"/>
    <w:rsid w:val="00F579FF"/>
    <w:rsid w:val="00F60AA0"/>
    <w:rsid w:val="00F73E8A"/>
    <w:rsid w:val="00F74902"/>
    <w:rsid w:val="00F762CE"/>
    <w:rsid w:val="00F81BBD"/>
    <w:rsid w:val="00F9604F"/>
    <w:rsid w:val="00F97F02"/>
    <w:rsid w:val="00FB1157"/>
    <w:rsid w:val="00FB5DF6"/>
    <w:rsid w:val="00FD2C8D"/>
    <w:rsid w:val="00FD56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73855C"/>
  <w15:docId w15:val="{D8DBA767-9216-4D41-821C-D3287619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6A"/>
    <w:pPr>
      <w:ind w:left="720"/>
    </w:pPr>
  </w:style>
  <w:style w:type="table" w:styleId="TableGrid">
    <w:name w:val="Table Grid"/>
    <w:basedOn w:val="TableNormal"/>
    <w:uiPriority w:val="39"/>
    <w:rsid w:val="00EA16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166A"/>
    <w:pPr>
      <w:spacing w:before="100" w:beforeAutospacing="1" w:after="100" w:afterAutospacing="1"/>
    </w:pPr>
    <w:rPr>
      <w:lang w:val="en-MY" w:eastAsia="en-MY"/>
    </w:rPr>
  </w:style>
  <w:style w:type="paragraph" w:styleId="Header">
    <w:name w:val="header"/>
    <w:basedOn w:val="Normal"/>
    <w:link w:val="HeaderChar"/>
    <w:uiPriority w:val="99"/>
    <w:unhideWhenUsed/>
    <w:rsid w:val="00B029DF"/>
    <w:pPr>
      <w:tabs>
        <w:tab w:val="center" w:pos="4513"/>
        <w:tab w:val="right" w:pos="9026"/>
      </w:tabs>
    </w:pPr>
  </w:style>
  <w:style w:type="character" w:customStyle="1" w:styleId="HeaderChar">
    <w:name w:val="Header Char"/>
    <w:basedOn w:val="DefaultParagraphFont"/>
    <w:link w:val="Header"/>
    <w:uiPriority w:val="99"/>
    <w:rsid w:val="00B029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29DF"/>
    <w:pPr>
      <w:tabs>
        <w:tab w:val="center" w:pos="4513"/>
        <w:tab w:val="right" w:pos="9026"/>
      </w:tabs>
    </w:pPr>
  </w:style>
  <w:style w:type="character" w:customStyle="1" w:styleId="FooterChar">
    <w:name w:val="Footer Char"/>
    <w:basedOn w:val="DefaultParagraphFont"/>
    <w:link w:val="Footer"/>
    <w:uiPriority w:val="99"/>
    <w:rsid w:val="00B029D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98"/>
    <w:rPr>
      <w:rFonts w:ascii="Segoe UI" w:eastAsia="Times New Roman" w:hAnsi="Segoe UI" w:cs="Segoe UI"/>
      <w:sz w:val="18"/>
      <w:szCs w:val="18"/>
      <w:lang w:val="en-US"/>
    </w:rPr>
  </w:style>
  <w:style w:type="paragraph" w:styleId="Revision">
    <w:name w:val="Revision"/>
    <w:hidden/>
    <w:uiPriority w:val="99"/>
    <w:semiHidden/>
    <w:rsid w:val="00F3654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73E8A"/>
    <w:rPr>
      <w:sz w:val="16"/>
      <w:szCs w:val="16"/>
    </w:rPr>
  </w:style>
  <w:style w:type="paragraph" w:styleId="CommentText">
    <w:name w:val="annotation text"/>
    <w:basedOn w:val="Normal"/>
    <w:link w:val="CommentTextChar"/>
    <w:uiPriority w:val="99"/>
    <w:semiHidden/>
    <w:unhideWhenUsed/>
    <w:rsid w:val="00F73E8A"/>
    <w:rPr>
      <w:sz w:val="20"/>
      <w:szCs w:val="20"/>
    </w:rPr>
  </w:style>
  <w:style w:type="character" w:customStyle="1" w:styleId="CommentTextChar">
    <w:name w:val="Comment Text Char"/>
    <w:basedOn w:val="DefaultParagraphFont"/>
    <w:link w:val="CommentText"/>
    <w:uiPriority w:val="99"/>
    <w:semiHidden/>
    <w:rsid w:val="00F73E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E8A"/>
    <w:rPr>
      <w:b/>
      <w:bCs/>
    </w:rPr>
  </w:style>
  <w:style w:type="character" w:customStyle="1" w:styleId="CommentSubjectChar">
    <w:name w:val="Comment Subject Char"/>
    <w:basedOn w:val="CommentTextChar"/>
    <w:link w:val="CommentSubject"/>
    <w:uiPriority w:val="99"/>
    <w:semiHidden/>
    <w:rsid w:val="00F73E8A"/>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unhideWhenUsed/>
    <w:rsid w:val="0082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8255E1"/>
    <w:rPr>
      <w:rFonts w:ascii="Courier New" w:eastAsia="Times New Roman" w:hAnsi="Courier New" w:cs="Courier New"/>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9191">
      <w:bodyDiv w:val="1"/>
      <w:marLeft w:val="0"/>
      <w:marRight w:val="0"/>
      <w:marTop w:val="0"/>
      <w:marBottom w:val="0"/>
      <w:divBdr>
        <w:top w:val="none" w:sz="0" w:space="0" w:color="auto"/>
        <w:left w:val="none" w:sz="0" w:space="0" w:color="auto"/>
        <w:bottom w:val="none" w:sz="0" w:space="0" w:color="auto"/>
        <w:right w:val="none" w:sz="0" w:space="0" w:color="auto"/>
      </w:divBdr>
    </w:div>
    <w:div w:id="10002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9B43-9E45-4218-BCC8-38D33E09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Suffian Mahmud</dc:creator>
  <cp:lastModifiedBy>Windows User</cp:lastModifiedBy>
  <cp:revision>3</cp:revision>
  <cp:lastPrinted>2021-02-15T05:09:00Z</cp:lastPrinted>
  <dcterms:created xsi:type="dcterms:W3CDTF">2021-03-26T09:51:00Z</dcterms:created>
  <dcterms:modified xsi:type="dcterms:W3CDTF">2021-11-17T07:53:00Z</dcterms:modified>
</cp:coreProperties>
</file>